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2F0" w:rsidRPr="009C6F41" w:rsidRDefault="000802F0" w:rsidP="000802F0">
      <w:pPr>
        <w:pStyle w:val="1"/>
        <w:rPr>
          <w:rFonts w:ascii="Calibri" w:hAnsi="Calibri" w:cs="Calibri"/>
          <w:b w:val="0"/>
          <w:sz w:val="22"/>
          <w:szCs w:val="22"/>
        </w:rPr>
      </w:pPr>
      <w:r w:rsidRPr="009C6F41">
        <w:rPr>
          <w:rFonts w:ascii="Calibri" w:hAnsi="Calibri" w:cs="Calibri"/>
          <w:b w:val="0"/>
          <w:sz w:val="22"/>
          <w:szCs w:val="22"/>
        </w:rPr>
        <w:t xml:space="preserve">          </w:t>
      </w:r>
      <w:r w:rsidR="00427C8A">
        <w:rPr>
          <w:rFonts w:ascii="Calibri" w:hAnsi="Calibri" w:cs="Calibri"/>
          <w:b w:val="0"/>
          <w:noProof/>
          <w:sz w:val="22"/>
          <w:szCs w:val="22"/>
        </w:rPr>
        <w:drawing>
          <wp:inline distT="0" distB="0" distL="0" distR="0">
            <wp:extent cx="498475" cy="468630"/>
            <wp:effectExtent l="0" t="0" r="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475" cy="468630"/>
                    </a:xfrm>
                    <a:prstGeom prst="rect">
                      <a:avLst/>
                    </a:prstGeom>
                    <a:noFill/>
                    <a:ln>
                      <a:noFill/>
                    </a:ln>
                  </pic:spPr>
                </pic:pic>
              </a:graphicData>
            </a:graphic>
          </wp:inline>
        </w:drawing>
      </w:r>
    </w:p>
    <w:p w:rsidR="000802F0" w:rsidRPr="009C6F41" w:rsidRDefault="000802F0" w:rsidP="000802F0">
      <w:pPr>
        <w:rPr>
          <w:rFonts w:ascii="Calibri" w:hAnsi="Calibri" w:cs="Calibri"/>
          <w:sz w:val="22"/>
          <w:szCs w:val="22"/>
        </w:rPr>
      </w:pPr>
      <w:r w:rsidRPr="009C6F41">
        <w:rPr>
          <w:rFonts w:ascii="Calibri" w:hAnsi="Calibri" w:cs="Calibri"/>
          <w:sz w:val="22"/>
          <w:szCs w:val="22"/>
        </w:rPr>
        <w:t>ΔΗΜΟΣ ΛΑΜΙΕΩΝ</w:t>
      </w:r>
    </w:p>
    <w:p w:rsidR="000802F0" w:rsidRPr="009C6F41" w:rsidRDefault="000802F0" w:rsidP="000802F0">
      <w:pPr>
        <w:rPr>
          <w:rFonts w:ascii="Calibri" w:hAnsi="Calibri" w:cs="Calibri"/>
          <w:bCs/>
          <w:sz w:val="22"/>
          <w:szCs w:val="22"/>
        </w:rPr>
      </w:pPr>
      <w:r w:rsidRPr="009C6F41">
        <w:rPr>
          <w:rFonts w:ascii="Calibri" w:hAnsi="Calibri" w:cs="Calibri"/>
          <w:bCs/>
          <w:sz w:val="22"/>
          <w:szCs w:val="22"/>
        </w:rPr>
        <w:t>ΔΙΕΥΘΥΝΣΗ ΟΙΚΟΝΟΜΙΚΩΝ ΥΠΗΡΕΣΙΩΝ</w:t>
      </w:r>
    </w:p>
    <w:p w:rsidR="000802F0" w:rsidRPr="009C6F41" w:rsidRDefault="000802F0" w:rsidP="00951D6F">
      <w:pPr>
        <w:rPr>
          <w:rFonts w:ascii="Calibri" w:eastAsia="Calibri" w:hAnsi="Calibri" w:cs="Calibri"/>
          <w:noProof/>
          <w:sz w:val="22"/>
          <w:szCs w:val="22"/>
        </w:rPr>
      </w:pPr>
      <w:r w:rsidRPr="009C6F41">
        <w:rPr>
          <w:rFonts w:ascii="Calibri" w:hAnsi="Calibri" w:cs="Calibri"/>
          <w:bCs/>
          <w:sz w:val="22"/>
          <w:szCs w:val="22"/>
        </w:rPr>
        <w:t>ΤΜΗΜΑ ΠΡΟΜΗΘΕΙΩΝ-</w:t>
      </w:r>
      <w:r w:rsidR="006221B4" w:rsidRPr="009C6F41">
        <w:rPr>
          <w:rFonts w:ascii="Calibri" w:hAnsi="Calibri" w:cs="Calibri"/>
          <w:bCs/>
          <w:sz w:val="22"/>
          <w:szCs w:val="22"/>
        </w:rPr>
        <w:t xml:space="preserve">ΔΙΑΧΕΙΡΙΣΗΣ </w:t>
      </w:r>
      <w:r w:rsidRPr="009C6F41">
        <w:rPr>
          <w:rFonts w:ascii="Calibri" w:hAnsi="Calibri" w:cs="Calibri"/>
          <w:bCs/>
          <w:sz w:val="22"/>
          <w:szCs w:val="22"/>
        </w:rPr>
        <w:t>ΑΠΟΘΗΚΗΣ</w:t>
      </w:r>
      <w:r w:rsidR="00951D6F">
        <w:rPr>
          <w:rFonts w:ascii="Calibri" w:hAnsi="Calibri" w:cs="Calibri"/>
          <w:bCs/>
          <w:sz w:val="22"/>
          <w:szCs w:val="22"/>
        </w:rPr>
        <w:t xml:space="preserve"> </w:t>
      </w:r>
      <w:r w:rsidR="006221B4" w:rsidRPr="009C6F41">
        <w:rPr>
          <w:rFonts w:ascii="Calibri" w:eastAsia="Calibri" w:hAnsi="Calibri" w:cs="Calibri"/>
          <w:noProof/>
          <w:sz w:val="22"/>
          <w:szCs w:val="22"/>
        </w:rPr>
        <w:t>&amp; ΠΑΓΙΩΝ ΠΕΡΙΟΥΣΙΑΚΩΝ ΣΤΟΙΧΕΙΩΝ</w:t>
      </w:r>
    </w:p>
    <w:p w:rsidR="000802F0" w:rsidRPr="009C6F41" w:rsidRDefault="000802F0" w:rsidP="00B70976">
      <w:pPr>
        <w:spacing w:line="276" w:lineRule="auto"/>
        <w:contextualSpacing/>
        <w:rPr>
          <w:rFonts w:ascii="Calibri" w:eastAsia="Calibri" w:hAnsi="Calibri" w:cs="Calibri"/>
          <w:noProof/>
          <w:sz w:val="22"/>
          <w:szCs w:val="22"/>
        </w:rPr>
      </w:pP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Ε Ι Σ Η Γ Η Σ Η</w:t>
      </w: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Προς</w:t>
      </w: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ΤΗΝ ΟΙΚΟΝΟΜΙΚΗ  ΕΠΙΤΡΟΠΗ ΔΗΜΟΥ ΛΑΜΙΕΩΝ</w:t>
      </w:r>
    </w:p>
    <w:p w:rsidR="005014ED" w:rsidRPr="009C6F41" w:rsidRDefault="005014ED" w:rsidP="00B70976">
      <w:pPr>
        <w:jc w:val="center"/>
        <w:rPr>
          <w:rFonts w:ascii="Calibri" w:hAnsi="Calibri" w:cs="Calibri"/>
          <w:sz w:val="22"/>
          <w:szCs w:val="22"/>
          <w:u w:val="single"/>
        </w:rPr>
      </w:pPr>
    </w:p>
    <w:p w:rsidR="00B60394" w:rsidRPr="00D258F6" w:rsidRDefault="00156946" w:rsidP="00AE074E">
      <w:pPr>
        <w:tabs>
          <w:tab w:val="center" w:pos="5174"/>
          <w:tab w:val="left" w:pos="9000"/>
        </w:tabs>
        <w:jc w:val="center"/>
        <w:rPr>
          <w:rFonts w:ascii="Calibri" w:hAnsi="Calibri" w:cs="Calibri"/>
          <w:bCs/>
          <w:sz w:val="22"/>
          <w:szCs w:val="22"/>
        </w:rPr>
      </w:pPr>
      <w:r w:rsidRPr="009C6F41">
        <w:rPr>
          <w:rFonts w:ascii="Calibri" w:hAnsi="Calibri" w:cs="Calibri"/>
          <w:b/>
          <w:sz w:val="22"/>
          <w:szCs w:val="22"/>
        </w:rPr>
        <w:t>ΘΕΜΑ</w:t>
      </w:r>
      <w:r w:rsidR="00E6063A" w:rsidRPr="009C6F41">
        <w:rPr>
          <w:rFonts w:ascii="Calibri" w:hAnsi="Calibri" w:cs="Calibri"/>
          <w:b/>
          <w:sz w:val="22"/>
          <w:szCs w:val="22"/>
        </w:rPr>
        <w:t>:</w:t>
      </w:r>
      <w:r w:rsidR="00E6063A" w:rsidRPr="009C6F41">
        <w:rPr>
          <w:rFonts w:ascii="Calibri" w:hAnsi="Calibri" w:cs="Calibri"/>
          <w:sz w:val="22"/>
          <w:szCs w:val="22"/>
        </w:rPr>
        <w:t xml:space="preserve"> </w:t>
      </w:r>
      <w:r w:rsidR="00E6063A" w:rsidRPr="00D258F6">
        <w:rPr>
          <w:rFonts w:ascii="Calibri" w:hAnsi="Calibri" w:cs="Calibri"/>
          <w:sz w:val="22"/>
          <w:szCs w:val="22"/>
        </w:rPr>
        <w:t>Έγκριση</w:t>
      </w:r>
      <w:r w:rsidRPr="00D258F6">
        <w:rPr>
          <w:rFonts w:ascii="Calibri" w:hAnsi="Calibri" w:cs="Calibri"/>
          <w:sz w:val="22"/>
          <w:szCs w:val="22"/>
        </w:rPr>
        <w:t xml:space="preserve"> 1</w:t>
      </w:r>
      <w:r w:rsidRPr="00D258F6">
        <w:rPr>
          <w:rFonts w:ascii="Calibri" w:hAnsi="Calibri" w:cs="Calibri"/>
          <w:sz w:val="22"/>
          <w:szCs w:val="22"/>
          <w:vertAlign w:val="superscript"/>
        </w:rPr>
        <w:t>ου</w:t>
      </w:r>
      <w:r w:rsidRPr="00D258F6">
        <w:rPr>
          <w:rFonts w:ascii="Calibri" w:hAnsi="Calibri" w:cs="Calibri"/>
          <w:sz w:val="22"/>
          <w:szCs w:val="22"/>
        </w:rPr>
        <w:t xml:space="preserve"> &amp; 2</w:t>
      </w:r>
      <w:r w:rsidRPr="00D258F6">
        <w:rPr>
          <w:rFonts w:ascii="Calibri" w:hAnsi="Calibri" w:cs="Calibri"/>
          <w:sz w:val="22"/>
          <w:szCs w:val="22"/>
          <w:vertAlign w:val="superscript"/>
        </w:rPr>
        <w:t>ου</w:t>
      </w:r>
      <w:r w:rsidRPr="00D258F6">
        <w:rPr>
          <w:rFonts w:ascii="Calibri" w:hAnsi="Calibri" w:cs="Calibri"/>
          <w:sz w:val="22"/>
          <w:szCs w:val="22"/>
        </w:rPr>
        <w:t xml:space="preserve"> </w:t>
      </w:r>
      <w:r w:rsidR="00AF3E50">
        <w:rPr>
          <w:rFonts w:ascii="Calibri" w:hAnsi="Calibri" w:cs="Calibri"/>
          <w:sz w:val="22"/>
          <w:szCs w:val="22"/>
        </w:rPr>
        <w:t>Π</w:t>
      </w:r>
      <w:r w:rsidR="00E6063A" w:rsidRPr="00D258F6">
        <w:rPr>
          <w:rFonts w:ascii="Calibri" w:hAnsi="Calibri" w:cs="Calibri"/>
          <w:sz w:val="22"/>
          <w:szCs w:val="22"/>
        </w:rPr>
        <w:t>ρακτικ</w:t>
      </w:r>
      <w:r w:rsidRPr="00D258F6">
        <w:rPr>
          <w:rFonts w:ascii="Calibri" w:hAnsi="Calibri" w:cs="Calibri"/>
          <w:sz w:val="22"/>
          <w:szCs w:val="22"/>
        </w:rPr>
        <w:t>ού</w:t>
      </w:r>
      <w:r w:rsidR="00B60394" w:rsidRPr="00D258F6">
        <w:rPr>
          <w:rFonts w:ascii="Calibri" w:hAnsi="Calibri" w:cs="Calibri"/>
          <w:sz w:val="22"/>
          <w:szCs w:val="22"/>
        </w:rPr>
        <w:t xml:space="preserve"> </w:t>
      </w:r>
      <w:r w:rsidR="000802F0" w:rsidRPr="00D258F6">
        <w:rPr>
          <w:rFonts w:ascii="Calibri" w:hAnsi="Calibri" w:cs="Calibri"/>
          <w:sz w:val="22"/>
          <w:szCs w:val="22"/>
        </w:rPr>
        <w:t>δι</w:t>
      </w:r>
      <w:r w:rsidR="00775AA4" w:rsidRPr="00D258F6">
        <w:rPr>
          <w:rFonts w:ascii="Calibri" w:hAnsi="Calibri" w:cs="Calibri"/>
          <w:sz w:val="22"/>
          <w:szCs w:val="22"/>
        </w:rPr>
        <w:t>ενέργειας ηλεκτρονικού ανοικτού</w:t>
      </w:r>
      <w:r w:rsidR="00D9636C">
        <w:rPr>
          <w:rFonts w:ascii="Calibri" w:hAnsi="Calibri" w:cs="Calibri"/>
          <w:sz w:val="22"/>
          <w:szCs w:val="22"/>
        </w:rPr>
        <w:t xml:space="preserve"> </w:t>
      </w:r>
      <w:r w:rsidR="000802F0" w:rsidRPr="00D258F6">
        <w:rPr>
          <w:rFonts w:ascii="Calibri" w:hAnsi="Calibri" w:cs="Calibri"/>
          <w:sz w:val="22"/>
          <w:szCs w:val="22"/>
        </w:rPr>
        <w:t>διαγωνισμού</w:t>
      </w:r>
      <w:r w:rsidR="00775AA4" w:rsidRPr="00D258F6">
        <w:rPr>
          <w:rFonts w:ascii="Calibri" w:hAnsi="Calibri" w:cs="Calibri"/>
          <w:sz w:val="22"/>
          <w:szCs w:val="22"/>
        </w:rPr>
        <w:t xml:space="preserve"> </w:t>
      </w:r>
      <w:r w:rsidR="004C60BD" w:rsidRPr="00D258F6">
        <w:rPr>
          <w:rFonts w:ascii="Calibri" w:hAnsi="Calibri" w:cs="Calibri"/>
          <w:sz w:val="22"/>
          <w:szCs w:val="22"/>
        </w:rPr>
        <w:t>για την</w:t>
      </w:r>
      <w:r w:rsidR="00951D6F">
        <w:rPr>
          <w:rFonts w:ascii="Calibri" w:hAnsi="Calibri" w:cs="Calibri"/>
          <w:sz w:val="22"/>
          <w:szCs w:val="22"/>
        </w:rPr>
        <w:t>:</w:t>
      </w:r>
      <w:r w:rsidR="00D9636C">
        <w:rPr>
          <w:rFonts w:ascii="Calibri" w:hAnsi="Calibri" w:cs="Calibri"/>
          <w:sz w:val="22"/>
          <w:szCs w:val="22"/>
        </w:rPr>
        <w:t xml:space="preserve"> </w:t>
      </w:r>
      <w:r w:rsidR="00D258F6" w:rsidRPr="00D258F6">
        <w:rPr>
          <w:rFonts w:ascii="Calibri" w:hAnsi="Calibri" w:cs="Calibri"/>
          <w:bCs/>
          <w:sz w:val="22"/>
          <w:szCs w:val="22"/>
        </w:rPr>
        <w:t>«</w:t>
      </w:r>
      <w:r w:rsidR="00AE074E" w:rsidRPr="00AE074E">
        <w:rPr>
          <w:rFonts w:ascii="Calibri" w:hAnsi="Calibri" w:cs="Calibri"/>
          <w:bCs/>
          <w:sz w:val="22"/>
          <w:szCs w:val="22"/>
        </w:rPr>
        <w:t xml:space="preserve">ΠΡΟΜΗΘΕΙΑ </w:t>
      </w:r>
      <w:r w:rsidR="008351F7" w:rsidRPr="008351F7">
        <w:rPr>
          <w:rFonts w:ascii="Calibri" w:hAnsi="Calibri" w:cs="Calibri"/>
          <w:bCs/>
          <w:sz w:val="22"/>
          <w:szCs w:val="22"/>
        </w:rPr>
        <w:t>ΕΤΟΙΜΟΥ ΦΑΓΗΤΟΥ ΜΟΥΣΙΚΟΥ ΣΧΟΛΕΙΟΥ ΛΑΜΙΑΣ</w:t>
      </w:r>
      <w:r w:rsidR="00D258F6" w:rsidRPr="00D258F6">
        <w:rPr>
          <w:rFonts w:ascii="Calibri" w:hAnsi="Calibri" w:cs="Calibri"/>
          <w:bCs/>
          <w:sz w:val="22"/>
          <w:szCs w:val="22"/>
        </w:rPr>
        <w:t>»</w:t>
      </w:r>
    </w:p>
    <w:p w:rsidR="00170E78" w:rsidRDefault="00170E78" w:rsidP="00DB11EC">
      <w:pPr>
        <w:spacing w:after="40"/>
        <w:jc w:val="both"/>
        <w:rPr>
          <w:rFonts w:ascii="Calibri" w:hAnsi="Calibri" w:cs="Calibri"/>
          <w:sz w:val="22"/>
          <w:szCs w:val="22"/>
        </w:rPr>
      </w:pPr>
    </w:p>
    <w:p w:rsidR="00C12C38" w:rsidRDefault="00170E78" w:rsidP="00DB11EC">
      <w:pPr>
        <w:spacing w:after="40"/>
        <w:jc w:val="both"/>
        <w:rPr>
          <w:rFonts w:ascii="Calibri" w:hAnsi="Calibri" w:cs="Calibri"/>
          <w:sz w:val="22"/>
          <w:szCs w:val="22"/>
        </w:rPr>
      </w:pPr>
      <w:r w:rsidRPr="00170E78">
        <w:rPr>
          <w:rFonts w:ascii="Calibri" w:hAnsi="Calibri" w:cs="Calibri"/>
          <w:sz w:val="22"/>
          <w:szCs w:val="22"/>
        </w:rPr>
        <w:t xml:space="preserve">Σύμφωνα με το </w:t>
      </w:r>
      <w:r w:rsidRPr="00110505">
        <w:rPr>
          <w:rFonts w:ascii="Calibri" w:hAnsi="Calibri" w:cs="Calibri"/>
          <w:b/>
          <w:sz w:val="22"/>
          <w:szCs w:val="22"/>
        </w:rPr>
        <w:t>άρθρο</w:t>
      </w:r>
      <w:r w:rsidR="00C12C38" w:rsidRPr="00110505">
        <w:rPr>
          <w:rFonts w:ascii="Calibri" w:hAnsi="Calibri" w:cs="Calibri"/>
          <w:b/>
          <w:sz w:val="22"/>
          <w:szCs w:val="22"/>
        </w:rPr>
        <w:t xml:space="preserve"> </w:t>
      </w:r>
      <w:r w:rsidRPr="00110505">
        <w:rPr>
          <w:rFonts w:ascii="Calibri" w:hAnsi="Calibri" w:cs="Calibri"/>
          <w:b/>
          <w:sz w:val="22"/>
          <w:szCs w:val="22"/>
        </w:rPr>
        <w:t xml:space="preserve">72 παρ.1 </w:t>
      </w:r>
      <w:proofErr w:type="spellStart"/>
      <w:r w:rsidRPr="00110505">
        <w:rPr>
          <w:rFonts w:ascii="Calibri" w:hAnsi="Calibri" w:cs="Calibri"/>
          <w:b/>
          <w:sz w:val="22"/>
          <w:szCs w:val="22"/>
        </w:rPr>
        <w:t>περιπτ</w:t>
      </w:r>
      <w:proofErr w:type="spellEnd"/>
      <w:r w:rsidRPr="00110505">
        <w:rPr>
          <w:rFonts w:ascii="Calibri" w:hAnsi="Calibri" w:cs="Calibri"/>
          <w:b/>
          <w:sz w:val="22"/>
          <w:szCs w:val="22"/>
        </w:rPr>
        <w:t>.</w:t>
      </w:r>
      <w:r w:rsidR="00C12C38" w:rsidRPr="00110505">
        <w:rPr>
          <w:rFonts w:ascii="Calibri" w:hAnsi="Calibri" w:cs="Calibri"/>
          <w:b/>
          <w:sz w:val="22"/>
          <w:szCs w:val="22"/>
        </w:rPr>
        <w:t xml:space="preserve"> </w:t>
      </w:r>
      <w:r w:rsidRPr="00110505">
        <w:rPr>
          <w:rFonts w:ascii="Calibri" w:hAnsi="Calibri" w:cs="Calibri"/>
          <w:b/>
          <w:sz w:val="22"/>
          <w:szCs w:val="22"/>
        </w:rPr>
        <w:t>στ’ και ζ’ του Ν.3852/2010</w:t>
      </w:r>
      <w:r w:rsidRPr="00170E78">
        <w:rPr>
          <w:rFonts w:ascii="Calibri" w:hAnsi="Calibri" w:cs="Calibri"/>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r w:rsidR="00C12C38">
        <w:rPr>
          <w:rFonts w:ascii="Calibri" w:hAnsi="Calibri" w:cs="Calibri"/>
          <w:sz w:val="22"/>
          <w:szCs w:val="22"/>
        </w:rPr>
        <w:t>.</w:t>
      </w:r>
    </w:p>
    <w:p w:rsidR="00C12C38" w:rsidRDefault="00C12C38" w:rsidP="00DB11EC">
      <w:pPr>
        <w:spacing w:after="40"/>
        <w:jc w:val="both"/>
        <w:rPr>
          <w:rFonts w:ascii="Calibri" w:hAnsi="Calibri" w:cs="Calibri"/>
          <w:sz w:val="22"/>
          <w:szCs w:val="22"/>
        </w:rPr>
      </w:pPr>
      <w:r w:rsidRPr="00C12C38">
        <w:rPr>
          <w:rFonts w:ascii="Calibri" w:hAnsi="Calibri" w:cs="Calibri"/>
          <w:sz w:val="22"/>
          <w:szCs w:val="22"/>
        </w:rPr>
        <w:t xml:space="preserve">Βάσει της </w:t>
      </w:r>
      <w:r w:rsidR="008071C5" w:rsidRPr="008071C5">
        <w:rPr>
          <w:rFonts w:ascii="Calibri" w:hAnsi="Calibri" w:cs="Calibri"/>
          <w:b/>
          <w:sz w:val="22"/>
          <w:szCs w:val="22"/>
        </w:rPr>
        <w:t>272</w:t>
      </w:r>
      <w:r w:rsidRPr="00C12C38">
        <w:rPr>
          <w:rFonts w:ascii="Calibri" w:hAnsi="Calibri" w:cs="Calibri"/>
          <w:b/>
          <w:sz w:val="22"/>
          <w:szCs w:val="22"/>
        </w:rPr>
        <w:t>/2022</w:t>
      </w:r>
      <w:r w:rsidRPr="00C12C38">
        <w:rPr>
          <w:rFonts w:ascii="Calibri" w:hAnsi="Calibri" w:cs="Calibri"/>
          <w:sz w:val="22"/>
          <w:szCs w:val="22"/>
        </w:rPr>
        <w:t xml:space="preserve"> </w:t>
      </w:r>
      <w:r w:rsidRPr="00110505">
        <w:rPr>
          <w:rFonts w:ascii="Calibri" w:hAnsi="Calibri" w:cs="Calibri"/>
          <w:b/>
          <w:sz w:val="22"/>
          <w:szCs w:val="22"/>
        </w:rPr>
        <w:t>αποφάσεως</w:t>
      </w:r>
      <w:r w:rsidRPr="00C12C38">
        <w:rPr>
          <w:rFonts w:ascii="Calibri" w:hAnsi="Calibri" w:cs="Calibri"/>
          <w:sz w:val="22"/>
          <w:szCs w:val="22"/>
        </w:rPr>
        <w:t xml:space="preserve"> της Οικονομικής Επιτροπής</w:t>
      </w:r>
      <w:r w:rsidR="00110505">
        <w:rPr>
          <w:rFonts w:ascii="Calibri" w:hAnsi="Calibri" w:cs="Calibri"/>
          <w:sz w:val="22"/>
          <w:szCs w:val="22"/>
        </w:rPr>
        <w:t xml:space="preserve"> (ΑΔΑ: </w:t>
      </w:r>
      <w:r w:rsidR="008071C5">
        <w:rPr>
          <w:rFonts w:ascii="Calibri" w:hAnsi="Calibri" w:cs="Calibri"/>
          <w:sz w:val="22"/>
          <w:szCs w:val="22"/>
        </w:rPr>
        <w:t>Ω23ΒΩΛΚ-ΑΔΩ</w:t>
      </w:r>
      <w:r w:rsidR="00110505">
        <w:rPr>
          <w:rFonts w:ascii="Calibri" w:hAnsi="Calibri" w:cs="Calibri"/>
          <w:sz w:val="22"/>
          <w:szCs w:val="22"/>
        </w:rPr>
        <w:t>)</w:t>
      </w:r>
      <w:r w:rsidRPr="00C12C38">
        <w:rPr>
          <w:rFonts w:ascii="Calibri" w:hAnsi="Calibri" w:cs="Calibri"/>
          <w:sz w:val="22"/>
          <w:szCs w:val="22"/>
        </w:rPr>
        <w:t>, με την οποία εγκρίθηκαν οι τεχνικές προδιαγραφές και καθορίστηκαν οι όροι της διακήρυξης του</w:t>
      </w:r>
      <w:r w:rsidR="00C40644">
        <w:rPr>
          <w:rFonts w:ascii="Calibri" w:hAnsi="Calibri" w:cs="Calibri"/>
          <w:sz w:val="22"/>
          <w:szCs w:val="22"/>
        </w:rPr>
        <w:t xml:space="preserve"> με </w:t>
      </w:r>
      <w:r w:rsidR="00110505">
        <w:rPr>
          <w:rFonts w:ascii="Calibri" w:hAnsi="Calibri" w:cs="Calibri"/>
          <w:sz w:val="22"/>
          <w:szCs w:val="22"/>
        </w:rPr>
        <w:t>α/α ΕΣΗΔΗΣ</w:t>
      </w:r>
      <w:r w:rsidR="00C40644">
        <w:rPr>
          <w:rFonts w:ascii="Calibri" w:hAnsi="Calibri" w:cs="Calibri"/>
          <w:sz w:val="22"/>
          <w:szCs w:val="22"/>
        </w:rPr>
        <w:t xml:space="preserve"> </w:t>
      </w:r>
      <w:r w:rsidR="008071C5">
        <w:rPr>
          <w:rFonts w:ascii="Calibri" w:hAnsi="Calibri" w:cs="Calibri"/>
          <w:sz w:val="22"/>
          <w:szCs w:val="22"/>
        </w:rPr>
        <w:t>161530</w:t>
      </w:r>
      <w:r w:rsidRPr="00C12C38">
        <w:rPr>
          <w:rFonts w:ascii="Calibri" w:hAnsi="Calibri" w:cs="Calibri"/>
          <w:sz w:val="22"/>
          <w:szCs w:val="22"/>
        </w:rPr>
        <w:t xml:space="preserve"> ηλεκτρονικού ανοικτού διαγωνισμού για την προμήθεια: «</w:t>
      </w:r>
      <w:r w:rsidR="008071C5" w:rsidRPr="008071C5">
        <w:rPr>
          <w:rFonts w:ascii="Calibri" w:hAnsi="Calibri" w:cs="Calibri"/>
          <w:sz w:val="22"/>
          <w:szCs w:val="22"/>
        </w:rPr>
        <w:t>ΠΡΟΜΗΘΕΙΑ ΕΤΟΙΜΟΥ ΦΑΓΗΤΟΥ ΜΟΥΣΙΚΟΥ ΣΧΟΛΕΙΟΥ ΛΑΜΙΑΣ</w:t>
      </w:r>
      <w:r w:rsidR="00110505">
        <w:rPr>
          <w:rFonts w:ascii="Calibri" w:hAnsi="Calibri" w:cs="Calibri"/>
          <w:sz w:val="22"/>
          <w:szCs w:val="22"/>
        </w:rPr>
        <w:t>»</w:t>
      </w:r>
      <w:r w:rsidRPr="00C12C38">
        <w:rPr>
          <w:rFonts w:ascii="Calibri" w:hAnsi="Calibri" w:cs="Calibri"/>
          <w:sz w:val="22"/>
          <w:szCs w:val="22"/>
        </w:rPr>
        <w:t xml:space="preserve"> εκδόθηκε από το Δήμαρχο η υπ’</w:t>
      </w:r>
      <w:r w:rsidR="00110505">
        <w:rPr>
          <w:rFonts w:ascii="Calibri" w:hAnsi="Calibri" w:cs="Calibri"/>
          <w:sz w:val="22"/>
          <w:szCs w:val="22"/>
        </w:rPr>
        <w:t xml:space="preserve"> </w:t>
      </w:r>
      <w:proofErr w:type="spellStart"/>
      <w:r w:rsidRPr="00C12C38">
        <w:rPr>
          <w:rFonts w:ascii="Calibri" w:hAnsi="Calibri" w:cs="Calibri"/>
          <w:sz w:val="22"/>
          <w:szCs w:val="22"/>
        </w:rPr>
        <w:t>αριθμ</w:t>
      </w:r>
      <w:proofErr w:type="spellEnd"/>
      <w:r w:rsidRPr="00C12C38">
        <w:rPr>
          <w:rFonts w:ascii="Calibri" w:hAnsi="Calibri" w:cs="Calibri"/>
          <w:sz w:val="22"/>
          <w:szCs w:val="22"/>
        </w:rPr>
        <w:t xml:space="preserve">. </w:t>
      </w:r>
      <w:r w:rsidR="008071C5">
        <w:rPr>
          <w:rFonts w:ascii="Calibri" w:hAnsi="Calibri" w:cs="Calibri"/>
          <w:sz w:val="22"/>
          <w:szCs w:val="22"/>
        </w:rPr>
        <w:t>1</w:t>
      </w:r>
      <w:r w:rsidR="00110505">
        <w:rPr>
          <w:rFonts w:ascii="Calibri" w:hAnsi="Calibri" w:cs="Calibri"/>
          <w:sz w:val="22"/>
          <w:szCs w:val="22"/>
        </w:rPr>
        <w:t>9</w:t>
      </w:r>
      <w:r w:rsidR="008071C5">
        <w:rPr>
          <w:rFonts w:ascii="Calibri" w:hAnsi="Calibri" w:cs="Calibri"/>
          <w:sz w:val="22"/>
          <w:szCs w:val="22"/>
        </w:rPr>
        <w:t>452</w:t>
      </w:r>
      <w:r w:rsidR="00110505">
        <w:rPr>
          <w:rFonts w:ascii="Calibri" w:hAnsi="Calibri" w:cs="Calibri"/>
          <w:sz w:val="22"/>
          <w:szCs w:val="22"/>
        </w:rPr>
        <w:t>/</w:t>
      </w:r>
      <w:r w:rsidR="008071C5">
        <w:rPr>
          <w:rFonts w:ascii="Calibri" w:hAnsi="Calibri" w:cs="Calibri"/>
          <w:sz w:val="22"/>
          <w:szCs w:val="22"/>
        </w:rPr>
        <w:t>25</w:t>
      </w:r>
      <w:r w:rsidR="00110505">
        <w:rPr>
          <w:rFonts w:ascii="Calibri" w:hAnsi="Calibri" w:cs="Calibri"/>
          <w:sz w:val="22"/>
          <w:szCs w:val="22"/>
        </w:rPr>
        <w:t>-0</w:t>
      </w:r>
      <w:r w:rsidR="008071C5">
        <w:rPr>
          <w:rFonts w:ascii="Calibri" w:hAnsi="Calibri" w:cs="Calibri"/>
          <w:sz w:val="22"/>
          <w:szCs w:val="22"/>
        </w:rPr>
        <w:t>5</w:t>
      </w:r>
      <w:r w:rsidR="00110505">
        <w:rPr>
          <w:rFonts w:ascii="Calibri" w:hAnsi="Calibri" w:cs="Calibri"/>
          <w:sz w:val="22"/>
          <w:szCs w:val="22"/>
        </w:rPr>
        <w:t>-2022 διακήρυξη</w:t>
      </w:r>
      <w:r w:rsidRPr="00C12C38">
        <w:rPr>
          <w:rFonts w:ascii="Calibri" w:hAnsi="Calibri" w:cs="Calibri"/>
          <w:sz w:val="22"/>
          <w:szCs w:val="22"/>
        </w:rPr>
        <w:t>, η οπο</w:t>
      </w:r>
      <w:r w:rsidR="00110505">
        <w:rPr>
          <w:rFonts w:ascii="Calibri" w:hAnsi="Calibri" w:cs="Calibri"/>
          <w:sz w:val="22"/>
          <w:szCs w:val="22"/>
        </w:rPr>
        <w:t xml:space="preserve">ία αναρτήθηκε στο ΚΗΜΔΗΣ και έλαβε </w:t>
      </w:r>
      <w:r w:rsidRPr="00C12C38">
        <w:rPr>
          <w:rFonts w:ascii="Calibri" w:hAnsi="Calibri" w:cs="Calibri"/>
          <w:sz w:val="22"/>
          <w:szCs w:val="22"/>
        </w:rPr>
        <w:t>ΑΔΑΜ:</w:t>
      </w:r>
      <w:r w:rsidR="00110505">
        <w:rPr>
          <w:rFonts w:ascii="Calibri" w:hAnsi="Calibri" w:cs="Calibri"/>
          <w:sz w:val="22"/>
          <w:szCs w:val="22"/>
        </w:rPr>
        <w:t xml:space="preserve"> </w:t>
      </w:r>
      <w:r w:rsidR="00110505" w:rsidRPr="00110505">
        <w:rPr>
          <w:rFonts w:ascii="Calibri" w:hAnsi="Calibri" w:cs="Calibri"/>
          <w:sz w:val="22"/>
          <w:szCs w:val="22"/>
        </w:rPr>
        <w:t>22PROC01</w:t>
      </w:r>
      <w:r w:rsidR="008071C5">
        <w:rPr>
          <w:rFonts w:ascii="Calibri" w:hAnsi="Calibri" w:cs="Calibri"/>
          <w:sz w:val="22"/>
          <w:szCs w:val="22"/>
        </w:rPr>
        <w:t>0621323</w:t>
      </w:r>
      <w:r w:rsidR="00110505">
        <w:rPr>
          <w:rFonts w:ascii="Calibri" w:hAnsi="Calibri" w:cs="Calibri"/>
          <w:sz w:val="22"/>
          <w:szCs w:val="22"/>
        </w:rPr>
        <w:t>.</w:t>
      </w:r>
    </w:p>
    <w:p w:rsidR="00287F63" w:rsidRPr="00287F63" w:rsidRDefault="00287F63" w:rsidP="00287F63">
      <w:pPr>
        <w:spacing w:after="40"/>
        <w:jc w:val="both"/>
        <w:rPr>
          <w:rFonts w:ascii="Calibri" w:hAnsi="Calibri" w:cs="Calibri"/>
          <w:sz w:val="22"/>
          <w:szCs w:val="22"/>
        </w:rPr>
      </w:pPr>
      <w:r w:rsidRPr="00287F63">
        <w:rPr>
          <w:rFonts w:ascii="Calibri" w:hAnsi="Calibri" w:cs="Calibri"/>
          <w:sz w:val="22"/>
          <w:szCs w:val="22"/>
        </w:rPr>
        <w:t xml:space="preserve">Με την υπ’ αριθ. </w:t>
      </w:r>
      <w:r w:rsidRPr="00110505">
        <w:rPr>
          <w:rFonts w:ascii="Calibri" w:hAnsi="Calibri" w:cs="Calibri"/>
          <w:b/>
          <w:sz w:val="22"/>
          <w:szCs w:val="22"/>
        </w:rPr>
        <w:t>842/2021 απόφαση</w:t>
      </w:r>
      <w:r w:rsidRPr="00287F63">
        <w:rPr>
          <w:rFonts w:ascii="Calibri" w:hAnsi="Calibri" w:cs="Calibri"/>
          <w:sz w:val="22"/>
          <w:szCs w:val="22"/>
        </w:rPr>
        <w:t xml:space="preserve"> της Οικονομικής Επιτροπής συγκροτήθηκε η Επιτροπή διαγωνισμού  διενέργειας/αξιολόγησης διαδικασιών σύναψης δημόσιων συμβάσεων προμηθειών για το έτος 202</w:t>
      </w:r>
      <w:r>
        <w:rPr>
          <w:rFonts w:ascii="Calibri" w:hAnsi="Calibri" w:cs="Calibri"/>
          <w:sz w:val="22"/>
          <w:szCs w:val="22"/>
        </w:rPr>
        <w:t>2</w:t>
      </w:r>
      <w:r w:rsidRPr="00287F63">
        <w:rPr>
          <w:rFonts w:ascii="Calibri" w:hAnsi="Calibri" w:cs="Calibri"/>
          <w:sz w:val="22"/>
          <w:szCs w:val="22"/>
        </w:rPr>
        <w:t>, η οποία:</w:t>
      </w:r>
    </w:p>
    <w:p w:rsidR="00287F63" w:rsidRDefault="00287F63" w:rsidP="00287F63">
      <w:pPr>
        <w:spacing w:after="40"/>
        <w:jc w:val="both"/>
        <w:rPr>
          <w:rFonts w:ascii="Calibri" w:hAnsi="Calibri" w:cs="Calibri"/>
          <w:sz w:val="22"/>
          <w:szCs w:val="22"/>
        </w:rPr>
      </w:pPr>
      <w:r w:rsidRPr="00287F63">
        <w:rPr>
          <w:rFonts w:ascii="Calibri" w:hAnsi="Calibri" w:cs="Calibri"/>
          <w:sz w:val="22"/>
          <w:szCs w:val="22"/>
        </w:rPr>
        <w:t xml:space="preserve">α) την </w:t>
      </w:r>
      <w:r w:rsidR="00175323" w:rsidRPr="0047484F">
        <w:rPr>
          <w:rFonts w:ascii="Calibri" w:hAnsi="Calibri" w:cs="Calibri"/>
          <w:b/>
          <w:sz w:val="22"/>
          <w:szCs w:val="22"/>
        </w:rPr>
        <w:t>1</w:t>
      </w:r>
      <w:r w:rsidR="008071C5" w:rsidRPr="0047484F">
        <w:rPr>
          <w:rFonts w:ascii="Calibri" w:hAnsi="Calibri" w:cs="Calibri"/>
          <w:b/>
          <w:sz w:val="22"/>
          <w:szCs w:val="22"/>
        </w:rPr>
        <w:t>7</w:t>
      </w:r>
      <w:r w:rsidR="00794ED1" w:rsidRPr="0047484F">
        <w:rPr>
          <w:rFonts w:ascii="Calibri" w:hAnsi="Calibri" w:cs="Calibri"/>
          <w:b/>
          <w:sz w:val="22"/>
          <w:szCs w:val="22"/>
        </w:rPr>
        <w:t>/</w:t>
      </w:r>
      <w:r w:rsidRPr="0047484F">
        <w:rPr>
          <w:rFonts w:ascii="Calibri" w:hAnsi="Calibri" w:cs="Calibri"/>
          <w:b/>
          <w:sz w:val="22"/>
          <w:szCs w:val="22"/>
        </w:rPr>
        <w:t>0</w:t>
      </w:r>
      <w:r w:rsidR="008071C5" w:rsidRPr="0047484F">
        <w:rPr>
          <w:rFonts w:ascii="Calibri" w:hAnsi="Calibri" w:cs="Calibri"/>
          <w:b/>
          <w:sz w:val="22"/>
          <w:szCs w:val="22"/>
        </w:rPr>
        <w:t>6</w:t>
      </w:r>
      <w:r w:rsidR="00794ED1" w:rsidRPr="0047484F">
        <w:rPr>
          <w:rFonts w:ascii="Calibri" w:hAnsi="Calibri" w:cs="Calibri"/>
          <w:b/>
          <w:sz w:val="22"/>
          <w:szCs w:val="22"/>
        </w:rPr>
        <w:t>/</w:t>
      </w:r>
      <w:r w:rsidRPr="0047484F">
        <w:rPr>
          <w:rFonts w:ascii="Calibri" w:hAnsi="Calibri" w:cs="Calibri"/>
          <w:b/>
          <w:sz w:val="22"/>
          <w:szCs w:val="22"/>
        </w:rPr>
        <w:t>2022</w:t>
      </w:r>
      <w:r w:rsidRPr="00287F63">
        <w:rPr>
          <w:rFonts w:ascii="Calibri" w:hAnsi="Calibri" w:cs="Calibri"/>
          <w:sz w:val="22"/>
          <w:szCs w:val="22"/>
        </w:rPr>
        <w:t xml:space="preserve"> προέβη στην ηλεκτρονική αποσφράγιση και αξιολόγηση των προσφορών που υποβλήθηκαν στον παραπάνω διαγωνισμό, συντάσσοντας το </w:t>
      </w:r>
      <w:r w:rsidR="009D60BB">
        <w:rPr>
          <w:rFonts w:ascii="Calibri" w:hAnsi="Calibri" w:cs="Calibri"/>
          <w:sz w:val="22"/>
          <w:szCs w:val="22"/>
        </w:rPr>
        <w:t xml:space="preserve">ακόλουθο </w:t>
      </w:r>
      <w:r w:rsidRPr="00287F63">
        <w:rPr>
          <w:rFonts w:ascii="Calibri" w:hAnsi="Calibri" w:cs="Calibri"/>
          <w:sz w:val="22"/>
          <w:szCs w:val="22"/>
        </w:rPr>
        <w:t>από</w:t>
      </w:r>
      <w:r>
        <w:rPr>
          <w:rFonts w:ascii="Calibri" w:hAnsi="Calibri" w:cs="Calibri"/>
          <w:sz w:val="22"/>
          <w:szCs w:val="22"/>
        </w:rPr>
        <w:t xml:space="preserve"> </w:t>
      </w:r>
      <w:r w:rsidR="008071C5">
        <w:rPr>
          <w:rFonts w:ascii="Calibri" w:hAnsi="Calibri" w:cs="Calibri"/>
          <w:sz w:val="22"/>
          <w:szCs w:val="22"/>
        </w:rPr>
        <w:t>06</w:t>
      </w:r>
      <w:r w:rsidRPr="00287F63">
        <w:rPr>
          <w:rFonts w:ascii="Calibri" w:hAnsi="Calibri" w:cs="Calibri"/>
          <w:sz w:val="22"/>
          <w:szCs w:val="22"/>
        </w:rPr>
        <w:t>/0</w:t>
      </w:r>
      <w:r w:rsidR="008071C5">
        <w:rPr>
          <w:rFonts w:ascii="Calibri" w:hAnsi="Calibri" w:cs="Calibri"/>
          <w:sz w:val="22"/>
          <w:szCs w:val="22"/>
        </w:rPr>
        <w:t>7</w:t>
      </w:r>
      <w:r>
        <w:rPr>
          <w:rFonts w:ascii="Calibri" w:hAnsi="Calibri" w:cs="Calibri"/>
          <w:sz w:val="22"/>
          <w:szCs w:val="22"/>
        </w:rPr>
        <w:t>/2022, 1</w:t>
      </w:r>
      <w:r w:rsidRPr="00287F63">
        <w:rPr>
          <w:rFonts w:ascii="Calibri" w:hAnsi="Calibri" w:cs="Calibri"/>
          <w:sz w:val="22"/>
          <w:szCs w:val="22"/>
          <w:vertAlign w:val="superscript"/>
        </w:rPr>
        <w:t>ο</w:t>
      </w:r>
      <w:r>
        <w:rPr>
          <w:rFonts w:ascii="Calibri" w:hAnsi="Calibri" w:cs="Calibri"/>
          <w:sz w:val="22"/>
          <w:szCs w:val="22"/>
        </w:rPr>
        <w:t xml:space="preserve"> </w:t>
      </w:r>
      <w:r w:rsidR="00175323">
        <w:rPr>
          <w:rFonts w:ascii="Calibri" w:hAnsi="Calibri" w:cs="Calibri"/>
          <w:sz w:val="22"/>
          <w:szCs w:val="22"/>
        </w:rPr>
        <w:t>Π</w:t>
      </w:r>
      <w:r w:rsidRPr="00287F63">
        <w:rPr>
          <w:rFonts w:ascii="Calibri" w:hAnsi="Calibri" w:cs="Calibri"/>
          <w:sz w:val="22"/>
          <w:szCs w:val="22"/>
        </w:rPr>
        <w:t xml:space="preserve">ρακτικό: </w:t>
      </w:r>
    </w:p>
    <w:p w:rsidR="00533C52" w:rsidRDefault="00533C52" w:rsidP="00301D4A">
      <w:pPr>
        <w:pStyle w:val="Default"/>
      </w:pPr>
    </w:p>
    <w:p w:rsidR="006D4512" w:rsidRPr="006D4512" w:rsidRDefault="002D076A" w:rsidP="002D076A">
      <w:pPr>
        <w:pStyle w:val="Default"/>
        <w:rPr>
          <w:rFonts w:asciiTheme="minorHAnsi" w:hAnsiTheme="minorHAnsi" w:cstheme="minorHAnsi"/>
          <w:i/>
          <w:sz w:val="22"/>
          <w:szCs w:val="22"/>
        </w:rPr>
      </w:pPr>
      <w:r>
        <w:t xml:space="preserve">« …… …..                                    </w:t>
      </w:r>
      <w:r w:rsidR="006D4512" w:rsidRPr="002D076A">
        <w:rPr>
          <w:rFonts w:asciiTheme="minorHAnsi" w:hAnsiTheme="minorHAnsi" w:cstheme="minorHAnsi"/>
          <w:i/>
          <w:sz w:val="22"/>
          <w:szCs w:val="22"/>
          <w:u w:val="single"/>
        </w:rPr>
        <w:t>1</w:t>
      </w:r>
      <w:r w:rsidR="006D4512" w:rsidRPr="002D076A">
        <w:rPr>
          <w:rFonts w:asciiTheme="minorHAnsi" w:hAnsiTheme="minorHAnsi" w:cstheme="minorHAnsi"/>
          <w:i/>
          <w:sz w:val="22"/>
          <w:szCs w:val="22"/>
          <w:u w:val="single"/>
          <w:vertAlign w:val="superscript"/>
        </w:rPr>
        <w:t>Ο</w:t>
      </w:r>
      <w:r w:rsidR="006D4512" w:rsidRPr="002D076A">
        <w:rPr>
          <w:rFonts w:asciiTheme="minorHAnsi" w:hAnsiTheme="minorHAnsi" w:cstheme="minorHAnsi"/>
          <w:i/>
          <w:sz w:val="22"/>
          <w:szCs w:val="22"/>
          <w:u w:val="single"/>
        </w:rPr>
        <w:t xml:space="preserve">  ΠΡΑΚΤΙΚΟ</w:t>
      </w:r>
    </w:p>
    <w:p w:rsidR="006D4512" w:rsidRPr="006D4512" w:rsidRDefault="006D4512" w:rsidP="0047484F">
      <w:pPr>
        <w:spacing w:after="40"/>
        <w:jc w:val="center"/>
        <w:rPr>
          <w:rFonts w:asciiTheme="minorHAnsi" w:hAnsiTheme="minorHAnsi" w:cstheme="minorHAnsi"/>
          <w:i/>
          <w:sz w:val="22"/>
          <w:szCs w:val="22"/>
        </w:rPr>
      </w:pPr>
      <w:r w:rsidRPr="006D4512">
        <w:rPr>
          <w:rFonts w:asciiTheme="minorHAnsi" w:hAnsiTheme="minorHAnsi" w:cstheme="minorHAnsi"/>
          <w:i/>
          <w:sz w:val="22"/>
          <w:szCs w:val="22"/>
        </w:rPr>
        <w:t>Διενέργειας Ηλεκτρονικού ανοικτού διαγωνισμού για την ανάδειξη αναδόχου της προμήθειας:</w:t>
      </w:r>
    </w:p>
    <w:p w:rsidR="006D4512" w:rsidRPr="006D4512" w:rsidRDefault="006D4512" w:rsidP="0047484F">
      <w:pPr>
        <w:spacing w:after="40"/>
        <w:jc w:val="center"/>
        <w:rPr>
          <w:rFonts w:asciiTheme="minorHAnsi" w:hAnsiTheme="minorHAnsi" w:cstheme="minorHAnsi"/>
          <w:i/>
          <w:sz w:val="22"/>
          <w:szCs w:val="22"/>
        </w:rPr>
      </w:pPr>
      <w:r w:rsidRPr="006D4512">
        <w:rPr>
          <w:rFonts w:asciiTheme="minorHAnsi" w:hAnsiTheme="minorHAnsi" w:cstheme="minorHAnsi"/>
          <w:i/>
          <w:sz w:val="22"/>
          <w:szCs w:val="22"/>
        </w:rPr>
        <w:t>«ΠΡΟΜΗΘΕΙΑ ΕΤΟΙΜΟΥ ΦΑΓΗΤΟΥ ΜΟΥΣΙΚΟΥ ΣΧΟΛΕΙΟΥ ΛΑΜΙΑΣ»</w:t>
      </w:r>
    </w:p>
    <w:p w:rsidR="006D4512" w:rsidRPr="006D4512" w:rsidRDefault="006D4512" w:rsidP="0047484F">
      <w:pPr>
        <w:spacing w:after="40"/>
        <w:jc w:val="center"/>
        <w:rPr>
          <w:rFonts w:asciiTheme="minorHAnsi" w:hAnsiTheme="minorHAnsi" w:cstheme="minorHAnsi"/>
          <w:i/>
          <w:sz w:val="22"/>
          <w:szCs w:val="22"/>
        </w:rPr>
      </w:pPr>
      <w:r w:rsidRPr="006D4512">
        <w:rPr>
          <w:rFonts w:asciiTheme="minorHAnsi" w:hAnsiTheme="minorHAnsi" w:cstheme="minorHAnsi"/>
          <w:i/>
          <w:sz w:val="22"/>
          <w:szCs w:val="22"/>
        </w:rPr>
        <w:t>( Έλεγχος Δικαιολογητικών Συμμετοχής - Στοιχείων Τεχνικών Προσφορών )</w:t>
      </w:r>
    </w:p>
    <w:p w:rsidR="006D4512" w:rsidRPr="006D4512" w:rsidRDefault="006D4512" w:rsidP="006D4512">
      <w:pPr>
        <w:spacing w:after="40"/>
        <w:jc w:val="both"/>
        <w:rPr>
          <w:rFonts w:asciiTheme="minorHAnsi" w:hAnsiTheme="minorHAnsi" w:cstheme="minorHAnsi"/>
          <w:i/>
          <w:sz w:val="22"/>
          <w:szCs w:val="22"/>
        </w:rPr>
      </w:pPr>
      <w:r w:rsidRPr="006D4512">
        <w:rPr>
          <w:rFonts w:asciiTheme="minorHAnsi" w:hAnsiTheme="minorHAnsi" w:cstheme="minorHAnsi"/>
          <w:i/>
          <w:sz w:val="22"/>
          <w:szCs w:val="22"/>
        </w:rPr>
        <w:t xml:space="preserve">Στη Λαμία, την 17 Ιουνίου 2022, ημέρα Παρασκευή και ώρα 10:00 </w:t>
      </w:r>
      <w:proofErr w:type="spellStart"/>
      <w:r w:rsidRPr="006D4512">
        <w:rPr>
          <w:rFonts w:asciiTheme="minorHAnsi" w:hAnsiTheme="minorHAnsi" w:cstheme="minorHAnsi"/>
          <w:i/>
          <w:sz w:val="22"/>
          <w:szCs w:val="22"/>
        </w:rPr>
        <w:t>π.μ</w:t>
      </w:r>
      <w:proofErr w:type="spellEnd"/>
      <w:r w:rsidRPr="006D4512">
        <w:rPr>
          <w:rFonts w:asciiTheme="minorHAnsi" w:hAnsiTheme="minorHAnsi" w:cstheme="minorHAnsi"/>
          <w:i/>
          <w:sz w:val="22"/>
          <w:szCs w:val="22"/>
        </w:rPr>
        <w:t>. οι υπογραφόμενοι:</w:t>
      </w:r>
    </w:p>
    <w:p w:rsidR="006D4512" w:rsidRPr="006D4512" w:rsidRDefault="006D4512" w:rsidP="006D4512">
      <w:pPr>
        <w:spacing w:after="40"/>
        <w:jc w:val="both"/>
        <w:rPr>
          <w:rFonts w:asciiTheme="minorHAnsi" w:hAnsiTheme="minorHAnsi" w:cstheme="minorHAnsi"/>
          <w:i/>
          <w:sz w:val="22"/>
          <w:szCs w:val="22"/>
        </w:rPr>
      </w:pPr>
      <w:r w:rsidRPr="006D4512">
        <w:rPr>
          <w:rFonts w:asciiTheme="minorHAnsi" w:hAnsiTheme="minorHAnsi" w:cstheme="minorHAnsi"/>
          <w:i/>
          <w:sz w:val="22"/>
          <w:szCs w:val="22"/>
        </w:rPr>
        <w:t>1. ΕΥΑΓΓΕΛΙΑ ΡΑΠΤΗ, ΠΕ Πληροφορικής, ως Πρόεδρος</w:t>
      </w:r>
    </w:p>
    <w:p w:rsidR="006D4512" w:rsidRPr="006D4512" w:rsidRDefault="006D4512" w:rsidP="006D4512">
      <w:pPr>
        <w:spacing w:after="40"/>
        <w:jc w:val="both"/>
        <w:rPr>
          <w:rFonts w:asciiTheme="minorHAnsi" w:hAnsiTheme="minorHAnsi" w:cstheme="minorHAnsi"/>
          <w:i/>
          <w:sz w:val="22"/>
          <w:szCs w:val="22"/>
        </w:rPr>
      </w:pPr>
      <w:r w:rsidRPr="006D4512">
        <w:rPr>
          <w:rFonts w:asciiTheme="minorHAnsi" w:hAnsiTheme="minorHAnsi" w:cstheme="minorHAnsi"/>
          <w:i/>
          <w:sz w:val="22"/>
          <w:szCs w:val="22"/>
        </w:rPr>
        <w:t>2. ΧΡΙΣΤΙΝΑ ΚΑΝΑΠΙΤΣΑ, ΠΕ Διοικητικού Οικονομικού, ως τακτικό μέλος</w:t>
      </w:r>
    </w:p>
    <w:p w:rsidR="006D4512" w:rsidRPr="006D4512" w:rsidRDefault="006D4512" w:rsidP="006D4512">
      <w:pPr>
        <w:spacing w:after="40"/>
        <w:jc w:val="both"/>
        <w:rPr>
          <w:rFonts w:asciiTheme="minorHAnsi" w:hAnsiTheme="minorHAnsi" w:cstheme="minorHAnsi"/>
          <w:i/>
          <w:sz w:val="22"/>
          <w:szCs w:val="22"/>
        </w:rPr>
      </w:pPr>
      <w:r w:rsidRPr="006D4512">
        <w:rPr>
          <w:rFonts w:asciiTheme="minorHAnsi" w:hAnsiTheme="minorHAnsi" w:cstheme="minorHAnsi"/>
          <w:i/>
          <w:sz w:val="22"/>
          <w:szCs w:val="22"/>
        </w:rPr>
        <w:t>3. ΑΛΕΞΑΝΔΡΑ ΖΑΧΑΡΑΚΗ, ΔΕ Διοικητικού, ως αναπληρωματικό μέλος</w:t>
      </w:r>
    </w:p>
    <w:p w:rsidR="006D4512" w:rsidRPr="006D4512" w:rsidRDefault="006D4512" w:rsidP="006D4512">
      <w:pPr>
        <w:spacing w:after="40"/>
        <w:jc w:val="both"/>
        <w:rPr>
          <w:rFonts w:asciiTheme="minorHAnsi" w:hAnsiTheme="minorHAnsi" w:cstheme="minorHAnsi"/>
          <w:i/>
          <w:sz w:val="22"/>
          <w:szCs w:val="22"/>
        </w:rPr>
      </w:pPr>
      <w:r w:rsidRPr="006D4512">
        <w:rPr>
          <w:rFonts w:asciiTheme="minorHAnsi" w:hAnsiTheme="minorHAnsi" w:cstheme="minorHAnsi"/>
          <w:i/>
          <w:sz w:val="22"/>
          <w:szCs w:val="22"/>
        </w:rPr>
        <w:t xml:space="preserve">που συγκροτούν, σύμφωνα με την αριθ. 842/2021 Απόφαση Οικονομικής Επιτροπής του Δήμου </w:t>
      </w:r>
      <w:proofErr w:type="spellStart"/>
      <w:r w:rsidRPr="006D4512">
        <w:rPr>
          <w:rFonts w:asciiTheme="minorHAnsi" w:hAnsiTheme="minorHAnsi" w:cstheme="minorHAnsi"/>
          <w:i/>
          <w:sz w:val="22"/>
          <w:szCs w:val="22"/>
        </w:rPr>
        <w:t>Λαμιέων</w:t>
      </w:r>
      <w:proofErr w:type="spellEnd"/>
      <w:r w:rsidRPr="006D4512">
        <w:rPr>
          <w:rFonts w:asciiTheme="minorHAnsi" w:hAnsiTheme="minorHAnsi" w:cstheme="minorHAnsi"/>
          <w:i/>
          <w:sz w:val="22"/>
          <w:szCs w:val="22"/>
        </w:rPr>
        <w:t xml:space="preserve">, την Επιτροπή Διενέργειας &amp; Αξιολόγησης Διαδικασιών Σύναψης Δημοσίων Συμβάσεων Προμηθειών για το έτος 2022, συνήλθαν στο Δημοτικό Κατάστημα επί της οδού Φλέμιγκ &amp; Ερυθρού Σταυρού, για την ηλεκτρονική αποσφράγιση και αξιολόγηση των προσφορών των συμμετεχόντων στον με αρ.161530 ηλεκτρονικό ανοικτό διαγωνισμό, για την προμήθεια «ΠΡΟΜΗΘΕΙΑ ΕΤΟΙΜΟΥ ΦΑΓΗΤΟΥ </w:t>
      </w:r>
      <w:r w:rsidRPr="006D4512">
        <w:rPr>
          <w:rFonts w:asciiTheme="minorHAnsi" w:hAnsiTheme="minorHAnsi" w:cstheme="minorHAnsi"/>
          <w:i/>
          <w:sz w:val="22"/>
          <w:szCs w:val="22"/>
        </w:rPr>
        <w:lastRenderedPageBreak/>
        <w:t xml:space="preserve">ΜΟΥΣΙΚΟΥ ΣΧΟΛΕΙΟΥ ΛΑΜΙΑΣ» ο οποίος προκηρύχθηκε με την αρ. </w:t>
      </w:r>
      <w:proofErr w:type="spellStart"/>
      <w:r w:rsidRPr="006D4512">
        <w:rPr>
          <w:rFonts w:asciiTheme="minorHAnsi" w:hAnsiTheme="minorHAnsi" w:cstheme="minorHAnsi"/>
          <w:i/>
          <w:sz w:val="22"/>
          <w:szCs w:val="22"/>
        </w:rPr>
        <w:t>πρωτ</w:t>
      </w:r>
      <w:proofErr w:type="spellEnd"/>
      <w:r w:rsidRPr="006D4512">
        <w:rPr>
          <w:rFonts w:asciiTheme="minorHAnsi" w:hAnsiTheme="minorHAnsi" w:cstheme="minorHAnsi"/>
          <w:i/>
          <w:sz w:val="22"/>
          <w:szCs w:val="22"/>
        </w:rPr>
        <w:t xml:space="preserve">. 19452/25-05-2022 διακήρυξη (ΑΔΑΜ: 22PROC010621323) &amp; την </w:t>
      </w:r>
      <w:proofErr w:type="spellStart"/>
      <w:r w:rsidRPr="006D4512">
        <w:rPr>
          <w:rFonts w:asciiTheme="minorHAnsi" w:hAnsiTheme="minorHAnsi" w:cstheme="minorHAnsi"/>
          <w:i/>
          <w:sz w:val="22"/>
          <w:szCs w:val="22"/>
        </w:rPr>
        <w:t>αριθμ</w:t>
      </w:r>
      <w:proofErr w:type="spellEnd"/>
      <w:r w:rsidRPr="006D4512">
        <w:rPr>
          <w:rFonts w:asciiTheme="minorHAnsi" w:hAnsiTheme="minorHAnsi" w:cstheme="minorHAnsi"/>
          <w:i/>
          <w:sz w:val="22"/>
          <w:szCs w:val="22"/>
        </w:rPr>
        <w:t>. 1/2022 Μελέτη της Δ/</w:t>
      </w:r>
      <w:proofErr w:type="spellStart"/>
      <w:r w:rsidRPr="006D4512">
        <w:rPr>
          <w:rFonts w:asciiTheme="minorHAnsi" w:hAnsiTheme="minorHAnsi" w:cstheme="minorHAnsi"/>
          <w:i/>
          <w:sz w:val="22"/>
          <w:szCs w:val="22"/>
        </w:rPr>
        <w:t>νσης</w:t>
      </w:r>
      <w:proofErr w:type="spellEnd"/>
      <w:r w:rsidRPr="006D4512">
        <w:rPr>
          <w:rFonts w:asciiTheme="minorHAnsi" w:hAnsiTheme="minorHAnsi" w:cstheme="minorHAnsi"/>
          <w:i/>
          <w:sz w:val="22"/>
          <w:szCs w:val="22"/>
        </w:rPr>
        <w:t xml:space="preserve"> Παιδείας, Διά Βίου Μάθησης &amp; Αθλητισμού, με κριτήριο κατακύρωσης την πλέον συμφέρουσα από οικονομική άποψη προσφορά, αποκλειστικά βάσει τιμής (για το σύνολο των ποσοτήτων της μελέτης).</w:t>
      </w:r>
    </w:p>
    <w:p w:rsidR="006D4512" w:rsidRPr="006D4512" w:rsidRDefault="006D4512" w:rsidP="006D4512">
      <w:pPr>
        <w:spacing w:after="40"/>
        <w:jc w:val="both"/>
        <w:rPr>
          <w:rFonts w:asciiTheme="minorHAnsi" w:hAnsiTheme="minorHAnsi" w:cstheme="minorHAnsi"/>
          <w:i/>
          <w:sz w:val="22"/>
          <w:szCs w:val="22"/>
        </w:rPr>
      </w:pPr>
      <w:r w:rsidRPr="006D4512">
        <w:rPr>
          <w:rFonts w:asciiTheme="minorHAnsi" w:hAnsiTheme="minorHAnsi" w:cstheme="minorHAnsi"/>
          <w:i/>
          <w:sz w:val="22"/>
          <w:szCs w:val="22"/>
        </w:rPr>
        <w:t xml:space="preserve">Κατόπιν των ανωτέρω την 17/06/2022 η Επιτροπή προέβη στην ηλεκτρονική αποσφράγιση των προσφορών και συγκεκριμένα αποσφραγίστηκαν οι </w:t>
      </w:r>
      <w:proofErr w:type="spellStart"/>
      <w:r w:rsidRPr="006D4512">
        <w:rPr>
          <w:rFonts w:asciiTheme="minorHAnsi" w:hAnsiTheme="minorHAnsi" w:cstheme="minorHAnsi"/>
          <w:i/>
          <w:sz w:val="22"/>
          <w:szCs w:val="22"/>
        </w:rPr>
        <w:t>υποφάκελοι</w:t>
      </w:r>
      <w:proofErr w:type="spellEnd"/>
      <w:r w:rsidRPr="006D4512">
        <w:rPr>
          <w:rFonts w:asciiTheme="minorHAnsi" w:hAnsiTheme="minorHAnsi" w:cstheme="minorHAnsi"/>
          <w:i/>
          <w:sz w:val="22"/>
          <w:szCs w:val="22"/>
        </w:rPr>
        <w:t xml:space="preserve"> «Δικαιολογητικά συμμετοχής –Τεχνική προσφορά» και «Οικονομικές προσφορές» με αποτέλεσμα να είναι δυνατή πλέον η πρόσβαση στο περιεχόμενό τους.</w:t>
      </w:r>
    </w:p>
    <w:p w:rsidR="006D4512" w:rsidRPr="006D4512" w:rsidRDefault="006D4512" w:rsidP="006D4512">
      <w:pPr>
        <w:spacing w:after="40"/>
        <w:jc w:val="both"/>
        <w:rPr>
          <w:rFonts w:asciiTheme="minorHAnsi" w:hAnsiTheme="minorHAnsi" w:cstheme="minorHAnsi"/>
          <w:i/>
          <w:sz w:val="22"/>
          <w:szCs w:val="22"/>
        </w:rPr>
      </w:pPr>
      <w:r w:rsidRPr="006D4512">
        <w:rPr>
          <w:rFonts w:asciiTheme="minorHAnsi" w:hAnsiTheme="minorHAnsi" w:cstheme="minorHAnsi"/>
          <w:i/>
          <w:sz w:val="22"/>
          <w:szCs w:val="22"/>
        </w:rPr>
        <w:t>Μετά την αποσφράγιση των ανωτέρω φακέλων, η Επιτροπή Διαγωνισμού εξέτασε την προσκόμιση της εγγύησης συμμετοχής, σύμφωνα με την παράγραφο 1 του άρθρου 72 και διαπίστωσε ότι ο μοναδικός συμμετέχων υπέβαλε εγγύηση συμμετοχής, είτε ηλεκτρονικής έκδοσης μέχρι την καταληκτική ημερομηνία υποβολής προσφορών είτε έντυπη εγγύηση συμμετοχής προσκομίζοντας το πρωτότυπό της μέχρι την ημερομηνία και ώρα αποσφράγισης του διαγωνισμού κατά το άρθρο 2.1.5 της διακήρυξης.</w:t>
      </w:r>
    </w:p>
    <w:p w:rsidR="006D4512" w:rsidRPr="006D4512" w:rsidRDefault="006D4512" w:rsidP="006D4512">
      <w:pPr>
        <w:spacing w:after="40"/>
        <w:jc w:val="both"/>
        <w:rPr>
          <w:rFonts w:asciiTheme="minorHAnsi" w:hAnsiTheme="minorHAnsi" w:cstheme="minorHAnsi"/>
          <w:i/>
          <w:sz w:val="22"/>
          <w:szCs w:val="22"/>
        </w:rPr>
      </w:pPr>
      <w:r w:rsidRPr="006D4512">
        <w:rPr>
          <w:rFonts w:asciiTheme="minorHAnsi" w:hAnsiTheme="minorHAnsi" w:cstheme="minorHAnsi"/>
          <w:i/>
          <w:sz w:val="22"/>
          <w:szCs w:val="22"/>
        </w:rPr>
        <w:t>Στη συνέχεια η Επιτροπή Διαγωνισμού επικοινώνησε τηλεφωνικά με τον φορέα που φέρεται να έχει εκδώσει την εγγυητική επιστολή που κατέθεσε ο συμμετέχων και διαπίστωσε την εγκυρότητά τους.</w:t>
      </w:r>
    </w:p>
    <w:p w:rsidR="006D4512" w:rsidRDefault="006D4512" w:rsidP="006D4512">
      <w:pPr>
        <w:spacing w:after="40"/>
        <w:jc w:val="both"/>
        <w:rPr>
          <w:rFonts w:asciiTheme="minorHAnsi" w:hAnsiTheme="minorHAnsi" w:cstheme="minorHAnsi"/>
          <w:i/>
          <w:sz w:val="22"/>
          <w:szCs w:val="22"/>
        </w:rPr>
      </w:pPr>
      <w:r w:rsidRPr="006D4512">
        <w:rPr>
          <w:rFonts w:asciiTheme="minorHAnsi" w:hAnsiTheme="minorHAnsi" w:cstheme="minorHAnsi"/>
          <w:i/>
          <w:sz w:val="22"/>
          <w:szCs w:val="22"/>
        </w:rPr>
        <w:t>Ο πίνακας με τον οικονομικό φορέα που υπέβαλλε ηλεκτρονικά φάκελο προσφοράς για τον ανωτέρω διαγωνισμό, διαμορφώνεται ως εξής:</w:t>
      </w:r>
    </w:p>
    <w:tbl>
      <w:tblPr>
        <w:tblW w:w="0" w:type="auto"/>
        <w:jc w:val="center"/>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4232"/>
        <w:gridCol w:w="2997"/>
      </w:tblGrid>
      <w:tr w:rsidR="006D4512" w:rsidRPr="0047484F" w:rsidTr="00944FE8">
        <w:trPr>
          <w:trHeight w:val="225"/>
          <w:jc w:val="center"/>
        </w:trPr>
        <w:tc>
          <w:tcPr>
            <w:tcW w:w="794" w:type="dxa"/>
          </w:tcPr>
          <w:p w:rsidR="006D4512" w:rsidRPr="0047484F" w:rsidRDefault="006D4512" w:rsidP="002D076A">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Α/Α</w:t>
            </w:r>
          </w:p>
        </w:tc>
        <w:tc>
          <w:tcPr>
            <w:tcW w:w="4232" w:type="dxa"/>
          </w:tcPr>
          <w:p w:rsidR="006D4512" w:rsidRPr="0047484F" w:rsidRDefault="006D4512" w:rsidP="002D076A">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ΟΙΚΟΝΟΜΙΚΟΣ ΦΟΡΕΑΣ</w:t>
            </w:r>
          </w:p>
        </w:tc>
        <w:tc>
          <w:tcPr>
            <w:tcW w:w="2997" w:type="dxa"/>
          </w:tcPr>
          <w:p w:rsidR="006D4512" w:rsidRPr="0047484F" w:rsidRDefault="006D4512" w:rsidP="00944FE8">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Α/Α</w:t>
            </w:r>
            <w:r w:rsidR="00944FE8" w:rsidRPr="0047484F">
              <w:rPr>
                <w:rFonts w:asciiTheme="minorHAnsi" w:hAnsiTheme="minorHAnsi" w:cstheme="minorHAnsi"/>
                <w:bCs/>
                <w:i/>
                <w:sz w:val="20"/>
                <w:szCs w:val="20"/>
              </w:rPr>
              <w:t xml:space="preserve"> </w:t>
            </w:r>
            <w:r w:rsidRPr="0047484F">
              <w:rPr>
                <w:rFonts w:asciiTheme="minorHAnsi" w:hAnsiTheme="minorHAnsi" w:cstheme="minorHAnsi"/>
                <w:i/>
                <w:sz w:val="20"/>
                <w:szCs w:val="20"/>
              </w:rPr>
              <w:t>ΣΥΣΤΗΜΑΤΟΣ</w:t>
            </w:r>
          </w:p>
        </w:tc>
      </w:tr>
      <w:tr w:rsidR="006D4512" w:rsidRPr="0047484F" w:rsidTr="00944FE8">
        <w:trPr>
          <w:trHeight w:val="121"/>
          <w:jc w:val="center"/>
        </w:trPr>
        <w:tc>
          <w:tcPr>
            <w:tcW w:w="794" w:type="dxa"/>
          </w:tcPr>
          <w:p w:rsidR="006D4512" w:rsidRPr="0047484F" w:rsidRDefault="006D4512" w:rsidP="002D076A">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1.</w:t>
            </w:r>
          </w:p>
        </w:tc>
        <w:tc>
          <w:tcPr>
            <w:tcW w:w="4232" w:type="dxa"/>
          </w:tcPr>
          <w:p w:rsidR="006D4512" w:rsidRPr="0047484F" w:rsidRDefault="006D4512" w:rsidP="002D076A">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ΓΙΑΝΝΙΤΣΗΣ LOGISTICS Α.Ε.</w:t>
            </w:r>
          </w:p>
        </w:tc>
        <w:tc>
          <w:tcPr>
            <w:tcW w:w="2997" w:type="dxa"/>
          </w:tcPr>
          <w:p w:rsidR="006D4512" w:rsidRPr="0047484F" w:rsidRDefault="006D4512" w:rsidP="002D076A">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284340</w:t>
            </w:r>
          </w:p>
        </w:tc>
      </w:tr>
    </w:tbl>
    <w:p w:rsidR="006D4512" w:rsidRPr="006D4512" w:rsidRDefault="006D4512" w:rsidP="006D4512">
      <w:pPr>
        <w:spacing w:after="40"/>
        <w:jc w:val="both"/>
        <w:rPr>
          <w:rFonts w:asciiTheme="minorHAnsi" w:hAnsiTheme="minorHAnsi" w:cstheme="minorHAnsi"/>
          <w:i/>
          <w:sz w:val="22"/>
          <w:szCs w:val="22"/>
        </w:rPr>
      </w:pPr>
      <w:r w:rsidRPr="006D4512">
        <w:rPr>
          <w:rFonts w:asciiTheme="minorHAnsi" w:hAnsiTheme="minorHAnsi" w:cstheme="minorHAnsi"/>
          <w:i/>
          <w:sz w:val="22"/>
          <w:szCs w:val="22"/>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 φάκελο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p>
    <w:p w:rsidR="006D4512" w:rsidRDefault="006D4512" w:rsidP="006D4512">
      <w:pPr>
        <w:spacing w:after="40"/>
        <w:jc w:val="both"/>
        <w:rPr>
          <w:rFonts w:asciiTheme="minorHAnsi" w:hAnsiTheme="minorHAnsi" w:cstheme="minorHAnsi"/>
          <w:i/>
          <w:sz w:val="22"/>
          <w:szCs w:val="22"/>
        </w:rPr>
      </w:pPr>
      <w:r w:rsidRPr="006D4512">
        <w:rPr>
          <w:rFonts w:asciiTheme="minorHAnsi" w:hAnsiTheme="minorHAnsi" w:cstheme="minorHAnsi"/>
          <w:i/>
          <w:sz w:val="22"/>
          <w:szCs w:val="22"/>
        </w:rPr>
        <w:t>Σύμφωνα με τα ανωτέρω, ο οικονομικός φορέας κατέθεσε στο πρωτόκολλο του Δήμου, λαμβάνοντας αριθμό πρωτοκόλλου, τον παρακάτω φάκελο, ο οποίος παραδόθηκε ενσφράγιστος στην Επιτροπή, κατά την έναρξη της διαδικασίας :</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2693"/>
        <w:gridCol w:w="2127"/>
        <w:gridCol w:w="3827"/>
      </w:tblGrid>
      <w:tr w:rsidR="006D4512" w:rsidRPr="0047484F" w:rsidTr="0047484F">
        <w:trPr>
          <w:trHeight w:val="266"/>
          <w:jc w:val="center"/>
        </w:trPr>
        <w:tc>
          <w:tcPr>
            <w:tcW w:w="960" w:type="dxa"/>
          </w:tcPr>
          <w:p w:rsidR="006D4512" w:rsidRPr="0047484F" w:rsidRDefault="006D4512" w:rsidP="002D076A">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Α/Α</w:t>
            </w:r>
          </w:p>
        </w:tc>
        <w:tc>
          <w:tcPr>
            <w:tcW w:w="2693" w:type="dxa"/>
          </w:tcPr>
          <w:p w:rsidR="006D4512" w:rsidRPr="0047484F" w:rsidRDefault="006D4512" w:rsidP="002D076A">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ΟΙΚΟΝΟΜΙΚΟΣ ΦΟΡΕΑΣ</w:t>
            </w:r>
          </w:p>
        </w:tc>
        <w:tc>
          <w:tcPr>
            <w:tcW w:w="2127" w:type="dxa"/>
          </w:tcPr>
          <w:p w:rsidR="006D4512" w:rsidRPr="0047484F" w:rsidRDefault="006D4512" w:rsidP="002D076A">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Ηλεκτρονική Αίτηση</w:t>
            </w:r>
          </w:p>
        </w:tc>
        <w:tc>
          <w:tcPr>
            <w:tcW w:w="3827" w:type="dxa"/>
          </w:tcPr>
          <w:p w:rsidR="006D4512" w:rsidRPr="0047484F" w:rsidRDefault="006D4512" w:rsidP="002D076A">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 xml:space="preserve">Φυσικός Φάκελος </w:t>
            </w:r>
            <w:r w:rsidR="002D076A" w:rsidRPr="0047484F">
              <w:rPr>
                <w:rFonts w:asciiTheme="minorHAnsi" w:hAnsiTheme="minorHAnsi" w:cstheme="minorHAnsi"/>
                <w:bCs/>
                <w:i/>
                <w:sz w:val="20"/>
                <w:szCs w:val="20"/>
              </w:rPr>
              <w:t xml:space="preserve"> </w:t>
            </w:r>
            <w:r w:rsidRPr="0047484F">
              <w:rPr>
                <w:rFonts w:asciiTheme="minorHAnsi" w:hAnsiTheme="minorHAnsi" w:cstheme="minorHAnsi"/>
                <w:bCs/>
                <w:i/>
                <w:sz w:val="20"/>
                <w:szCs w:val="20"/>
              </w:rPr>
              <w:t>(</w:t>
            </w:r>
            <w:proofErr w:type="spellStart"/>
            <w:r w:rsidRPr="0047484F">
              <w:rPr>
                <w:rFonts w:asciiTheme="minorHAnsi" w:hAnsiTheme="minorHAnsi" w:cstheme="minorHAnsi"/>
                <w:bCs/>
                <w:i/>
                <w:sz w:val="20"/>
                <w:szCs w:val="20"/>
              </w:rPr>
              <w:t>Αρ.Πρωτ</w:t>
            </w:r>
            <w:proofErr w:type="spellEnd"/>
            <w:r w:rsidRPr="0047484F">
              <w:rPr>
                <w:rFonts w:asciiTheme="minorHAnsi" w:hAnsiTheme="minorHAnsi" w:cstheme="minorHAnsi"/>
                <w:bCs/>
                <w:i/>
                <w:sz w:val="20"/>
                <w:szCs w:val="20"/>
              </w:rPr>
              <w:t>./Ημερομηνία)</w:t>
            </w:r>
          </w:p>
        </w:tc>
      </w:tr>
      <w:tr w:rsidR="006D4512" w:rsidRPr="0047484F" w:rsidTr="0047484F">
        <w:trPr>
          <w:trHeight w:val="122"/>
          <w:jc w:val="center"/>
        </w:trPr>
        <w:tc>
          <w:tcPr>
            <w:tcW w:w="960" w:type="dxa"/>
          </w:tcPr>
          <w:p w:rsidR="006D4512" w:rsidRPr="0047484F" w:rsidRDefault="006D4512" w:rsidP="002D076A">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1</w:t>
            </w:r>
          </w:p>
        </w:tc>
        <w:tc>
          <w:tcPr>
            <w:tcW w:w="2693" w:type="dxa"/>
          </w:tcPr>
          <w:p w:rsidR="006D4512" w:rsidRPr="0047484F" w:rsidRDefault="006D4512" w:rsidP="002D076A">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ΓΙΑΝΝΙΤΣΗΣ LOGISTICS Α.Ε.</w:t>
            </w:r>
          </w:p>
        </w:tc>
        <w:tc>
          <w:tcPr>
            <w:tcW w:w="2127" w:type="dxa"/>
          </w:tcPr>
          <w:p w:rsidR="006D4512" w:rsidRPr="0047484F" w:rsidRDefault="006D4512" w:rsidP="002D076A">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09-06-2022</w:t>
            </w:r>
          </w:p>
        </w:tc>
        <w:tc>
          <w:tcPr>
            <w:tcW w:w="3827" w:type="dxa"/>
          </w:tcPr>
          <w:p w:rsidR="006D4512" w:rsidRPr="0047484F" w:rsidRDefault="006D4512" w:rsidP="002D076A">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22138/10-06-2022</w:t>
            </w:r>
          </w:p>
        </w:tc>
      </w:tr>
    </w:tbl>
    <w:p w:rsidR="006D4512" w:rsidRPr="006D4512" w:rsidRDefault="006D4512" w:rsidP="0047484F">
      <w:pPr>
        <w:pStyle w:val="Default"/>
        <w:jc w:val="both"/>
        <w:rPr>
          <w:rFonts w:asciiTheme="minorHAnsi" w:hAnsiTheme="minorHAnsi" w:cstheme="minorHAnsi"/>
          <w:i/>
          <w:color w:val="auto"/>
          <w:sz w:val="22"/>
          <w:szCs w:val="22"/>
        </w:rPr>
      </w:pPr>
      <w:r w:rsidRPr="006D4512">
        <w:rPr>
          <w:rFonts w:asciiTheme="minorHAnsi" w:hAnsiTheme="minorHAnsi" w:cstheme="minorHAnsi"/>
          <w:i/>
          <w:color w:val="auto"/>
          <w:sz w:val="22"/>
          <w:szCs w:val="22"/>
        </w:rPr>
        <w:t xml:space="preserve">Συνεπώς ο αντίστοιχος ενσφράγιστος φάκελος υποβλήθηκε εμπροθέσμως και νομοτύπως από τον συμμετέχοντα σύμφωνα με τα οριζόμενα στη διακήρυξη. </w:t>
      </w:r>
    </w:p>
    <w:p w:rsidR="006D4512" w:rsidRPr="006D4512" w:rsidRDefault="006D4512" w:rsidP="0047484F">
      <w:pPr>
        <w:pStyle w:val="Default"/>
        <w:jc w:val="both"/>
        <w:rPr>
          <w:rFonts w:asciiTheme="minorHAnsi" w:hAnsiTheme="minorHAnsi" w:cstheme="minorHAnsi"/>
          <w:i/>
          <w:color w:val="auto"/>
          <w:sz w:val="22"/>
          <w:szCs w:val="22"/>
        </w:rPr>
      </w:pPr>
      <w:r w:rsidRPr="006D4512">
        <w:rPr>
          <w:rFonts w:asciiTheme="minorHAnsi" w:hAnsiTheme="minorHAnsi" w:cstheme="minorHAnsi"/>
          <w:i/>
          <w:color w:val="auto"/>
          <w:sz w:val="22"/>
          <w:szCs w:val="22"/>
        </w:rPr>
        <w:t xml:space="preserve">Η Επιτροπή, εν συνεχεία, προέβη στον έλεγχο των Δικαιολογητικών Συμμετοχής και των στοιχείων των Τεχνικών Προσφορών που κατατέθηκαν ηλεκτρονικά, καθώς και των στοιχείων τα οποία προσκομίστηκαν σε έντυπη μορφή. </w:t>
      </w:r>
    </w:p>
    <w:p w:rsidR="006D4512" w:rsidRPr="006D4512" w:rsidRDefault="006D4512" w:rsidP="0047484F">
      <w:pPr>
        <w:pStyle w:val="Default"/>
        <w:jc w:val="both"/>
        <w:rPr>
          <w:rFonts w:asciiTheme="minorHAnsi" w:hAnsiTheme="minorHAnsi" w:cstheme="minorHAnsi"/>
          <w:i/>
          <w:color w:val="auto"/>
          <w:sz w:val="22"/>
          <w:szCs w:val="22"/>
        </w:rPr>
      </w:pPr>
      <w:r w:rsidRPr="006D4512">
        <w:rPr>
          <w:rFonts w:asciiTheme="minorHAnsi" w:hAnsiTheme="minorHAnsi" w:cstheme="minorHAnsi"/>
          <w:i/>
          <w:color w:val="auto"/>
          <w:sz w:val="22"/>
          <w:szCs w:val="22"/>
        </w:rPr>
        <w:t xml:space="preserve">Κατά τον έλεγχο των δικαιολογητικών συμμετοχής και των στοιχείων των τεχνικών προσφορών, διαπιστώθηκαν τα παρακάτω: </w:t>
      </w:r>
    </w:p>
    <w:p w:rsidR="006D4512" w:rsidRPr="006D4512" w:rsidRDefault="006D4512" w:rsidP="0047484F">
      <w:pPr>
        <w:pStyle w:val="Default"/>
        <w:jc w:val="both"/>
        <w:rPr>
          <w:rFonts w:asciiTheme="minorHAnsi" w:hAnsiTheme="minorHAnsi" w:cstheme="minorHAnsi"/>
          <w:i/>
          <w:color w:val="auto"/>
          <w:sz w:val="22"/>
          <w:szCs w:val="22"/>
        </w:rPr>
      </w:pPr>
      <w:r w:rsidRPr="006D4512">
        <w:rPr>
          <w:rFonts w:asciiTheme="minorHAnsi" w:hAnsiTheme="minorHAnsi" w:cstheme="minorHAnsi"/>
          <w:i/>
          <w:color w:val="auto"/>
          <w:sz w:val="22"/>
          <w:szCs w:val="22"/>
        </w:rPr>
        <w:t>Για τον οικονομικό φορέα «ΓΙΑΝΝΙΤΣΗΣ LOGISTICS Α.Ε.», η υποβληθείσα προσφορά για το σύνολο των ποσοτήτων της μελέτης είναι σύμφωνη με τη διακήρυξη του διαγωνισμού σε ότι αφορά τα Δικαιολογητικά Συμμετοχής – Τεχνική προσφορά και τα υποβληθέντα έγγραφα πληρούν τις απαιτήσεις της Διακήρυξης και τις τεχνικές προδιαγραφές της αριθμ.1/2022 Μελέτης της Δ/</w:t>
      </w:r>
      <w:proofErr w:type="spellStart"/>
      <w:r w:rsidRPr="006D4512">
        <w:rPr>
          <w:rFonts w:asciiTheme="minorHAnsi" w:hAnsiTheme="minorHAnsi" w:cstheme="minorHAnsi"/>
          <w:i/>
          <w:color w:val="auto"/>
          <w:sz w:val="22"/>
          <w:szCs w:val="22"/>
        </w:rPr>
        <w:t>νσης</w:t>
      </w:r>
      <w:proofErr w:type="spellEnd"/>
      <w:r w:rsidRPr="006D4512">
        <w:rPr>
          <w:rFonts w:asciiTheme="minorHAnsi" w:hAnsiTheme="minorHAnsi" w:cstheme="minorHAnsi"/>
          <w:i/>
          <w:color w:val="auto"/>
          <w:sz w:val="22"/>
          <w:szCs w:val="22"/>
        </w:rPr>
        <w:t xml:space="preserve"> Παιδείας, Δια Βίου Μάθησης &amp; Αθλητισμού ως αυτές ορίζονται και γίνεται αποδεκτή. </w:t>
      </w:r>
    </w:p>
    <w:p w:rsidR="006D4512" w:rsidRPr="006D4512" w:rsidRDefault="006D4512" w:rsidP="0047484F">
      <w:pPr>
        <w:pStyle w:val="Default"/>
        <w:spacing w:before="60"/>
        <w:rPr>
          <w:rFonts w:asciiTheme="minorHAnsi" w:hAnsiTheme="minorHAnsi" w:cstheme="minorHAnsi"/>
          <w:i/>
          <w:color w:val="auto"/>
          <w:sz w:val="22"/>
          <w:szCs w:val="22"/>
        </w:rPr>
      </w:pPr>
      <w:r w:rsidRPr="006D4512">
        <w:rPr>
          <w:rFonts w:asciiTheme="minorHAnsi" w:hAnsiTheme="minorHAnsi" w:cstheme="minorHAnsi"/>
          <w:i/>
          <w:color w:val="auto"/>
          <w:sz w:val="22"/>
          <w:szCs w:val="22"/>
        </w:rPr>
        <w:t xml:space="preserve">Η Επιτροπή λαμβάνοντας υπόψη: </w:t>
      </w:r>
    </w:p>
    <w:p w:rsidR="006D4512" w:rsidRPr="006D4512" w:rsidRDefault="006D4512" w:rsidP="006D4512">
      <w:pPr>
        <w:pStyle w:val="Default"/>
        <w:spacing w:after="49"/>
        <w:rPr>
          <w:rFonts w:asciiTheme="minorHAnsi" w:hAnsiTheme="minorHAnsi" w:cstheme="minorHAnsi"/>
          <w:i/>
          <w:color w:val="auto"/>
          <w:sz w:val="22"/>
          <w:szCs w:val="22"/>
        </w:rPr>
      </w:pPr>
      <w:r w:rsidRPr="006D4512">
        <w:rPr>
          <w:rFonts w:asciiTheme="minorHAnsi" w:hAnsiTheme="minorHAnsi" w:cstheme="minorHAnsi"/>
          <w:i/>
          <w:color w:val="auto"/>
          <w:sz w:val="22"/>
          <w:szCs w:val="22"/>
        </w:rPr>
        <w:t xml:space="preserve">1. Την </w:t>
      </w:r>
      <w:proofErr w:type="spellStart"/>
      <w:r w:rsidRPr="006D4512">
        <w:rPr>
          <w:rFonts w:asciiTheme="minorHAnsi" w:hAnsiTheme="minorHAnsi" w:cstheme="minorHAnsi"/>
          <w:i/>
          <w:color w:val="auto"/>
          <w:sz w:val="22"/>
          <w:szCs w:val="22"/>
        </w:rPr>
        <w:t>αριθμ</w:t>
      </w:r>
      <w:proofErr w:type="spellEnd"/>
      <w:r w:rsidRPr="006D4512">
        <w:rPr>
          <w:rFonts w:asciiTheme="minorHAnsi" w:hAnsiTheme="minorHAnsi" w:cstheme="minorHAnsi"/>
          <w:i/>
          <w:color w:val="auto"/>
          <w:sz w:val="22"/>
          <w:szCs w:val="22"/>
        </w:rPr>
        <w:t xml:space="preserve">. </w:t>
      </w:r>
      <w:proofErr w:type="spellStart"/>
      <w:r w:rsidRPr="006D4512">
        <w:rPr>
          <w:rFonts w:asciiTheme="minorHAnsi" w:hAnsiTheme="minorHAnsi" w:cstheme="minorHAnsi"/>
          <w:i/>
          <w:color w:val="auto"/>
          <w:sz w:val="22"/>
          <w:szCs w:val="22"/>
        </w:rPr>
        <w:t>πρωτ</w:t>
      </w:r>
      <w:proofErr w:type="spellEnd"/>
      <w:r w:rsidRPr="006D4512">
        <w:rPr>
          <w:rFonts w:asciiTheme="minorHAnsi" w:hAnsiTheme="minorHAnsi" w:cstheme="minorHAnsi"/>
          <w:i/>
          <w:color w:val="auto"/>
          <w:sz w:val="22"/>
          <w:szCs w:val="22"/>
        </w:rPr>
        <w:t xml:space="preserve">. 19452/25-05-2022 Διακήρυξη. </w:t>
      </w:r>
    </w:p>
    <w:p w:rsidR="006D4512" w:rsidRPr="006D4512" w:rsidRDefault="006D4512" w:rsidP="006D4512">
      <w:pPr>
        <w:pStyle w:val="Default"/>
        <w:spacing w:after="49"/>
        <w:rPr>
          <w:rFonts w:asciiTheme="minorHAnsi" w:hAnsiTheme="minorHAnsi" w:cstheme="minorHAnsi"/>
          <w:i/>
          <w:color w:val="auto"/>
          <w:sz w:val="22"/>
          <w:szCs w:val="22"/>
        </w:rPr>
      </w:pPr>
      <w:r w:rsidRPr="006D4512">
        <w:rPr>
          <w:rFonts w:asciiTheme="minorHAnsi" w:hAnsiTheme="minorHAnsi" w:cstheme="minorHAnsi"/>
          <w:i/>
          <w:color w:val="auto"/>
          <w:sz w:val="22"/>
          <w:szCs w:val="22"/>
        </w:rPr>
        <w:t xml:space="preserve">2. Τις υποβληθείσες προσφορές. </w:t>
      </w:r>
    </w:p>
    <w:p w:rsidR="006D4512" w:rsidRPr="006D4512" w:rsidRDefault="006D4512" w:rsidP="006D4512">
      <w:pPr>
        <w:pStyle w:val="Default"/>
        <w:spacing w:after="49"/>
        <w:rPr>
          <w:rFonts w:asciiTheme="minorHAnsi" w:hAnsiTheme="minorHAnsi" w:cstheme="minorHAnsi"/>
          <w:i/>
          <w:color w:val="auto"/>
          <w:sz w:val="22"/>
          <w:szCs w:val="22"/>
        </w:rPr>
      </w:pPr>
      <w:r w:rsidRPr="006D4512">
        <w:rPr>
          <w:rFonts w:asciiTheme="minorHAnsi" w:hAnsiTheme="minorHAnsi" w:cstheme="minorHAnsi"/>
          <w:i/>
          <w:color w:val="auto"/>
          <w:sz w:val="22"/>
          <w:szCs w:val="22"/>
        </w:rPr>
        <w:t xml:space="preserve">3. Τις διατάξεις του Ν.4412/2016, όπως τροποποιήθηκε και ισχύει. </w:t>
      </w:r>
    </w:p>
    <w:p w:rsidR="006D4512" w:rsidRPr="006D4512" w:rsidRDefault="006D4512" w:rsidP="006D4512">
      <w:pPr>
        <w:pStyle w:val="Default"/>
        <w:spacing w:after="49"/>
        <w:rPr>
          <w:rFonts w:asciiTheme="minorHAnsi" w:hAnsiTheme="minorHAnsi" w:cstheme="minorHAnsi"/>
          <w:i/>
          <w:color w:val="auto"/>
          <w:sz w:val="22"/>
          <w:szCs w:val="22"/>
        </w:rPr>
      </w:pPr>
      <w:r w:rsidRPr="006D4512">
        <w:rPr>
          <w:rFonts w:asciiTheme="minorHAnsi" w:hAnsiTheme="minorHAnsi" w:cstheme="minorHAnsi"/>
          <w:i/>
          <w:color w:val="auto"/>
          <w:sz w:val="22"/>
          <w:szCs w:val="22"/>
        </w:rPr>
        <w:t xml:space="preserve">4. Την </w:t>
      </w:r>
      <w:proofErr w:type="spellStart"/>
      <w:r w:rsidRPr="006D4512">
        <w:rPr>
          <w:rFonts w:asciiTheme="minorHAnsi" w:hAnsiTheme="minorHAnsi" w:cstheme="minorHAnsi"/>
          <w:i/>
          <w:color w:val="auto"/>
          <w:sz w:val="22"/>
          <w:szCs w:val="22"/>
        </w:rPr>
        <w:t>υπ΄αριθ</w:t>
      </w:r>
      <w:proofErr w:type="spellEnd"/>
      <w:r w:rsidRPr="006D4512">
        <w:rPr>
          <w:rFonts w:asciiTheme="minorHAnsi" w:hAnsiTheme="minorHAnsi" w:cstheme="minorHAnsi"/>
          <w:i/>
          <w:color w:val="auto"/>
          <w:sz w:val="22"/>
          <w:szCs w:val="22"/>
        </w:rPr>
        <w:t xml:space="preserve"> 16118/04-05-2022 Απόφαση Ανάληψης Υποχρέωσης. </w:t>
      </w:r>
    </w:p>
    <w:p w:rsidR="006D4512" w:rsidRPr="006D4512" w:rsidRDefault="006D4512" w:rsidP="006D4512">
      <w:pPr>
        <w:pStyle w:val="Default"/>
        <w:rPr>
          <w:rFonts w:asciiTheme="minorHAnsi" w:hAnsiTheme="minorHAnsi" w:cstheme="minorHAnsi"/>
          <w:i/>
          <w:color w:val="auto"/>
          <w:sz w:val="22"/>
          <w:szCs w:val="22"/>
        </w:rPr>
      </w:pPr>
      <w:r w:rsidRPr="006D4512">
        <w:rPr>
          <w:rFonts w:asciiTheme="minorHAnsi" w:hAnsiTheme="minorHAnsi" w:cstheme="minorHAnsi"/>
          <w:i/>
          <w:color w:val="auto"/>
          <w:sz w:val="22"/>
          <w:szCs w:val="22"/>
        </w:rPr>
        <w:t xml:space="preserve">5. Τη βεβαίωση του Προϊσταμένου της Οικονομικής Υπηρεσίας, επί της ανωτέρω αποφάσεως ανάληψης υποχρέωσης, για την ύπαρξη διαθέσιμου ποσού, τη συνδρομή των προϋποθέσεων της παρ.1α του άρθρου 4 του Π.Δ 80/2016 και τη δέσμευση στο οικείο Μητρώο Δεσμεύσεων της αντίστοιχης πίστωσης. </w:t>
      </w:r>
    </w:p>
    <w:p w:rsidR="006D4512" w:rsidRPr="006D4512" w:rsidRDefault="006D4512" w:rsidP="00F656C7">
      <w:pPr>
        <w:pStyle w:val="Default"/>
        <w:jc w:val="center"/>
        <w:rPr>
          <w:rFonts w:asciiTheme="minorHAnsi" w:hAnsiTheme="minorHAnsi" w:cstheme="minorHAnsi"/>
          <w:i/>
          <w:color w:val="auto"/>
          <w:sz w:val="22"/>
          <w:szCs w:val="22"/>
        </w:rPr>
      </w:pPr>
      <w:r w:rsidRPr="006D4512">
        <w:rPr>
          <w:rFonts w:asciiTheme="minorHAnsi" w:hAnsiTheme="minorHAnsi" w:cstheme="minorHAnsi"/>
          <w:i/>
          <w:color w:val="auto"/>
          <w:sz w:val="22"/>
          <w:szCs w:val="22"/>
        </w:rPr>
        <w:lastRenderedPageBreak/>
        <w:t>ΕΙΣΗΓΕΙΤΑΙ</w:t>
      </w:r>
    </w:p>
    <w:p w:rsidR="006D4512" w:rsidRPr="006D4512" w:rsidRDefault="006D4512" w:rsidP="0047484F">
      <w:pPr>
        <w:pStyle w:val="Default"/>
        <w:jc w:val="both"/>
        <w:rPr>
          <w:rFonts w:asciiTheme="minorHAnsi" w:hAnsiTheme="minorHAnsi" w:cstheme="minorHAnsi"/>
          <w:i/>
          <w:color w:val="auto"/>
          <w:sz w:val="22"/>
          <w:szCs w:val="22"/>
        </w:rPr>
      </w:pPr>
      <w:r w:rsidRPr="006D4512">
        <w:rPr>
          <w:rFonts w:asciiTheme="minorHAnsi" w:hAnsiTheme="minorHAnsi" w:cstheme="minorHAnsi"/>
          <w:i/>
          <w:color w:val="auto"/>
          <w:sz w:val="22"/>
          <w:szCs w:val="22"/>
        </w:rPr>
        <w:t xml:space="preserve">Την αποδοχή της προσφοράς, που υπέβαλε ο οικονομικός φορέας «ΓΙΑΝΝΙΤΣΗΣ LOGISTICS Α.Ε.», καθώς είναι σύμφωνη με τους όρους της με </w:t>
      </w:r>
      <w:proofErr w:type="spellStart"/>
      <w:r w:rsidRPr="006D4512">
        <w:rPr>
          <w:rFonts w:asciiTheme="minorHAnsi" w:hAnsiTheme="minorHAnsi" w:cstheme="minorHAnsi"/>
          <w:i/>
          <w:color w:val="auto"/>
          <w:sz w:val="22"/>
          <w:szCs w:val="22"/>
        </w:rPr>
        <w:t>αριθμ</w:t>
      </w:r>
      <w:proofErr w:type="spellEnd"/>
      <w:r w:rsidRPr="006D4512">
        <w:rPr>
          <w:rFonts w:asciiTheme="minorHAnsi" w:hAnsiTheme="minorHAnsi" w:cstheme="minorHAnsi"/>
          <w:i/>
          <w:color w:val="auto"/>
          <w:sz w:val="22"/>
          <w:szCs w:val="22"/>
        </w:rPr>
        <w:t xml:space="preserve">. </w:t>
      </w:r>
      <w:proofErr w:type="spellStart"/>
      <w:r w:rsidRPr="006D4512">
        <w:rPr>
          <w:rFonts w:asciiTheme="minorHAnsi" w:hAnsiTheme="minorHAnsi" w:cstheme="minorHAnsi"/>
          <w:i/>
          <w:color w:val="auto"/>
          <w:sz w:val="22"/>
          <w:szCs w:val="22"/>
        </w:rPr>
        <w:t>πρωτ</w:t>
      </w:r>
      <w:proofErr w:type="spellEnd"/>
      <w:r w:rsidRPr="006D4512">
        <w:rPr>
          <w:rFonts w:asciiTheme="minorHAnsi" w:hAnsiTheme="minorHAnsi" w:cstheme="minorHAnsi"/>
          <w:i/>
          <w:color w:val="auto"/>
          <w:sz w:val="22"/>
          <w:szCs w:val="22"/>
        </w:rPr>
        <w:t xml:space="preserve">. 19452/25-05-2022 Διακήρυξης και τις τεχνικές προδιαγραφές της </w:t>
      </w:r>
      <w:proofErr w:type="spellStart"/>
      <w:r w:rsidRPr="006D4512">
        <w:rPr>
          <w:rFonts w:asciiTheme="minorHAnsi" w:hAnsiTheme="minorHAnsi" w:cstheme="minorHAnsi"/>
          <w:i/>
          <w:color w:val="auto"/>
          <w:sz w:val="22"/>
          <w:szCs w:val="22"/>
        </w:rPr>
        <w:t>αριθμ</w:t>
      </w:r>
      <w:proofErr w:type="spellEnd"/>
      <w:r w:rsidRPr="006D4512">
        <w:rPr>
          <w:rFonts w:asciiTheme="minorHAnsi" w:hAnsiTheme="minorHAnsi" w:cstheme="minorHAnsi"/>
          <w:i/>
          <w:color w:val="auto"/>
          <w:sz w:val="22"/>
          <w:szCs w:val="22"/>
        </w:rPr>
        <w:t>. 1/2022 Μελέτης της Δ/</w:t>
      </w:r>
      <w:proofErr w:type="spellStart"/>
      <w:r w:rsidRPr="006D4512">
        <w:rPr>
          <w:rFonts w:asciiTheme="minorHAnsi" w:hAnsiTheme="minorHAnsi" w:cstheme="minorHAnsi"/>
          <w:i/>
          <w:color w:val="auto"/>
          <w:sz w:val="22"/>
          <w:szCs w:val="22"/>
        </w:rPr>
        <w:t>νσης</w:t>
      </w:r>
      <w:proofErr w:type="spellEnd"/>
      <w:r w:rsidRPr="006D4512">
        <w:rPr>
          <w:rFonts w:asciiTheme="minorHAnsi" w:hAnsiTheme="minorHAnsi" w:cstheme="minorHAnsi"/>
          <w:i/>
          <w:color w:val="auto"/>
          <w:sz w:val="22"/>
          <w:szCs w:val="22"/>
        </w:rPr>
        <w:t xml:space="preserve"> Παιδείας, Δια Βίου Μάθησης &amp; Αθλητισμού. </w:t>
      </w:r>
    </w:p>
    <w:p w:rsidR="006D4512" w:rsidRPr="006D4512" w:rsidRDefault="006D4512" w:rsidP="006D4512">
      <w:pPr>
        <w:spacing w:after="40"/>
        <w:jc w:val="both"/>
        <w:rPr>
          <w:rFonts w:asciiTheme="minorHAnsi" w:hAnsiTheme="minorHAnsi" w:cstheme="minorHAnsi"/>
          <w:i/>
          <w:sz w:val="22"/>
          <w:szCs w:val="22"/>
        </w:rPr>
      </w:pPr>
      <w:r w:rsidRPr="006D4512">
        <w:rPr>
          <w:rFonts w:asciiTheme="minorHAnsi" w:hAnsiTheme="minorHAnsi" w:cstheme="minorHAnsi"/>
          <w:i/>
          <w:sz w:val="22"/>
          <w:szCs w:val="22"/>
        </w:rPr>
        <w:t>Τη συμμετοχή στο επόμενο στάδιο ελέγχου (αποσφράγιση της οικονομικής προσφοράς) του οικονομικού φορέα με τα ακόλουθα στοιχεία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6"/>
        <w:gridCol w:w="2456"/>
      </w:tblGrid>
      <w:tr w:rsidR="006D4512" w:rsidRPr="0047484F" w:rsidTr="00F656C7">
        <w:trPr>
          <w:trHeight w:val="225"/>
          <w:jc w:val="center"/>
        </w:trPr>
        <w:tc>
          <w:tcPr>
            <w:tcW w:w="2456" w:type="dxa"/>
          </w:tcPr>
          <w:p w:rsidR="006D4512" w:rsidRPr="0047484F" w:rsidRDefault="006D4512" w:rsidP="00F656C7">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ΟΙΚΟΝΟΜΙΚΟΣ ΦΟΡΕΑΣ</w:t>
            </w:r>
          </w:p>
        </w:tc>
        <w:tc>
          <w:tcPr>
            <w:tcW w:w="2456" w:type="dxa"/>
          </w:tcPr>
          <w:p w:rsidR="006D4512" w:rsidRPr="0047484F" w:rsidRDefault="006D4512" w:rsidP="00F656C7">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Α/Α</w:t>
            </w:r>
            <w:r w:rsidR="00F656C7" w:rsidRPr="0047484F">
              <w:rPr>
                <w:rFonts w:asciiTheme="minorHAnsi" w:hAnsiTheme="minorHAnsi" w:cstheme="minorHAnsi"/>
                <w:bCs/>
                <w:i/>
                <w:sz w:val="20"/>
                <w:szCs w:val="20"/>
              </w:rPr>
              <w:t xml:space="preserve"> </w:t>
            </w:r>
            <w:r w:rsidRPr="0047484F">
              <w:rPr>
                <w:rFonts w:asciiTheme="minorHAnsi" w:hAnsiTheme="minorHAnsi" w:cstheme="minorHAnsi"/>
                <w:i/>
                <w:sz w:val="20"/>
                <w:szCs w:val="20"/>
              </w:rPr>
              <w:t>ΣΥΣΤΗΜΑΤΟΣ</w:t>
            </w:r>
          </w:p>
        </w:tc>
      </w:tr>
      <w:tr w:rsidR="006D4512" w:rsidRPr="0047484F" w:rsidTr="00F656C7">
        <w:trPr>
          <w:trHeight w:val="122"/>
          <w:jc w:val="center"/>
        </w:trPr>
        <w:tc>
          <w:tcPr>
            <w:tcW w:w="2456" w:type="dxa"/>
          </w:tcPr>
          <w:p w:rsidR="006D4512" w:rsidRPr="0047484F" w:rsidRDefault="006D4512" w:rsidP="00F656C7">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ΓΙΑΝΝΙΤΣΗΣ LOGISTICS Α.Ε.</w:t>
            </w:r>
          </w:p>
        </w:tc>
        <w:tc>
          <w:tcPr>
            <w:tcW w:w="2456" w:type="dxa"/>
          </w:tcPr>
          <w:p w:rsidR="006D4512" w:rsidRPr="0047484F" w:rsidRDefault="006D4512" w:rsidP="00F656C7">
            <w:pPr>
              <w:pStyle w:val="Default"/>
              <w:jc w:val="center"/>
              <w:rPr>
                <w:rFonts w:asciiTheme="minorHAnsi" w:hAnsiTheme="minorHAnsi" w:cstheme="minorHAnsi"/>
                <w:i/>
                <w:sz w:val="20"/>
                <w:szCs w:val="20"/>
              </w:rPr>
            </w:pPr>
            <w:r w:rsidRPr="0047484F">
              <w:rPr>
                <w:rFonts w:asciiTheme="minorHAnsi" w:hAnsiTheme="minorHAnsi" w:cstheme="minorHAnsi"/>
                <w:bCs/>
                <w:i/>
                <w:sz w:val="20"/>
                <w:szCs w:val="20"/>
              </w:rPr>
              <w:t>284340</w:t>
            </w:r>
          </w:p>
        </w:tc>
      </w:tr>
    </w:tbl>
    <w:p w:rsidR="006D4512" w:rsidRPr="006D4512" w:rsidRDefault="006D4512" w:rsidP="006D4512">
      <w:pPr>
        <w:spacing w:after="40"/>
        <w:jc w:val="both"/>
        <w:rPr>
          <w:rFonts w:asciiTheme="minorHAnsi" w:hAnsiTheme="minorHAnsi" w:cstheme="minorHAnsi"/>
          <w:i/>
          <w:sz w:val="22"/>
          <w:szCs w:val="22"/>
        </w:rPr>
      </w:pPr>
      <w:r w:rsidRPr="006D4512">
        <w:rPr>
          <w:rFonts w:asciiTheme="minorHAnsi" w:hAnsiTheme="minorHAnsi" w:cstheme="minorHAnsi"/>
          <w:i/>
          <w:sz w:val="22"/>
          <w:szCs w:val="22"/>
        </w:rPr>
        <w:t>Για διαπίστωση των άνω, συντάχθηκε το παρόν πρακτικό, το οποίο αφού αναγνώστηκε και βεβαιώθηκε υπογράφεται.</w:t>
      </w:r>
    </w:p>
    <w:p w:rsidR="006D4512" w:rsidRPr="006D4512" w:rsidRDefault="006D4512" w:rsidP="00803882">
      <w:pPr>
        <w:spacing w:after="40"/>
        <w:jc w:val="center"/>
        <w:rPr>
          <w:rFonts w:asciiTheme="minorHAnsi" w:hAnsiTheme="minorHAnsi" w:cstheme="minorHAnsi"/>
          <w:i/>
          <w:sz w:val="22"/>
          <w:szCs w:val="22"/>
        </w:rPr>
      </w:pPr>
      <w:r w:rsidRPr="006D4512">
        <w:rPr>
          <w:rFonts w:asciiTheme="minorHAnsi" w:hAnsiTheme="minorHAnsi" w:cstheme="minorHAnsi"/>
          <w:i/>
          <w:sz w:val="22"/>
          <w:szCs w:val="22"/>
        </w:rPr>
        <w:t>Λαμία, 06-07-2022</w:t>
      </w:r>
    </w:p>
    <w:p w:rsidR="006D4512" w:rsidRPr="006D4512" w:rsidRDefault="006D4512" w:rsidP="00803882">
      <w:pPr>
        <w:spacing w:after="40"/>
        <w:jc w:val="center"/>
        <w:rPr>
          <w:rFonts w:asciiTheme="minorHAnsi" w:hAnsiTheme="minorHAnsi" w:cstheme="minorHAnsi"/>
          <w:i/>
          <w:sz w:val="22"/>
          <w:szCs w:val="22"/>
        </w:rPr>
      </w:pPr>
      <w:r w:rsidRPr="006D4512">
        <w:rPr>
          <w:rFonts w:asciiTheme="minorHAnsi" w:hAnsiTheme="minorHAnsi" w:cstheme="minorHAnsi"/>
          <w:i/>
          <w:sz w:val="22"/>
          <w:szCs w:val="22"/>
        </w:rPr>
        <w:t>Η ΕΠΙΤΡΟΠΗ</w:t>
      </w:r>
    </w:p>
    <w:p w:rsidR="006D4512" w:rsidRPr="006D4512" w:rsidRDefault="006D4512" w:rsidP="00803882">
      <w:pPr>
        <w:spacing w:after="40"/>
        <w:jc w:val="center"/>
        <w:rPr>
          <w:rFonts w:asciiTheme="minorHAnsi" w:hAnsiTheme="minorHAnsi" w:cstheme="minorHAnsi"/>
          <w:i/>
          <w:sz w:val="22"/>
          <w:szCs w:val="22"/>
        </w:rPr>
      </w:pPr>
      <w:r w:rsidRPr="006D4512">
        <w:rPr>
          <w:rFonts w:asciiTheme="minorHAnsi" w:hAnsiTheme="minorHAnsi" w:cstheme="minorHAnsi"/>
          <w:i/>
          <w:sz w:val="22"/>
          <w:szCs w:val="22"/>
        </w:rPr>
        <w:t>Η ΠΡΟΕΔΡΟΣ</w:t>
      </w:r>
      <w:r w:rsidR="00803882">
        <w:rPr>
          <w:rFonts w:asciiTheme="minorHAnsi" w:hAnsiTheme="minorHAnsi" w:cstheme="minorHAnsi"/>
          <w:i/>
          <w:sz w:val="22"/>
          <w:szCs w:val="22"/>
        </w:rPr>
        <w:t xml:space="preserve">                                                 </w:t>
      </w:r>
      <w:r w:rsidRPr="006D4512">
        <w:rPr>
          <w:rFonts w:asciiTheme="minorHAnsi" w:hAnsiTheme="minorHAnsi" w:cstheme="minorHAnsi"/>
          <w:i/>
          <w:sz w:val="22"/>
          <w:szCs w:val="22"/>
        </w:rPr>
        <w:t>ΤΑ ΜΕΛΗ</w:t>
      </w:r>
    </w:p>
    <w:p w:rsidR="00803882" w:rsidRDefault="006D4512" w:rsidP="00803882">
      <w:pPr>
        <w:spacing w:after="40"/>
        <w:jc w:val="center"/>
        <w:rPr>
          <w:rFonts w:asciiTheme="minorHAnsi" w:hAnsiTheme="minorHAnsi" w:cstheme="minorHAnsi"/>
          <w:i/>
          <w:sz w:val="22"/>
          <w:szCs w:val="22"/>
        </w:rPr>
      </w:pPr>
      <w:r w:rsidRPr="006D4512">
        <w:rPr>
          <w:rFonts w:asciiTheme="minorHAnsi" w:hAnsiTheme="minorHAnsi" w:cstheme="minorHAnsi"/>
          <w:i/>
          <w:sz w:val="22"/>
          <w:szCs w:val="22"/>
        </w:rPr>
        <w:t>ΡΑΠΤΗ ΕΥΑΓΓΕΛΙΑ</w:t>
      </w:r>
      <w:r w:rsidR="00803882">
        <w:rPr>
          <w:rFonts w:asciiTheme="minorHAnsi" w:hAnsiTheme="minorHAnsi" w:cstheme="minorHAnsi"/>
          <w:i/>
          <w:sz w:val="22"/>
          <w:szCs w:val="22"/>
        </w:rPr>
        <w:t xml:space="preserve">                                  </w:t>
      </w:r>
      <w:r w:rsidRPr="006D4512">
        <w:rPr>
          <w:rFonts w:asciiTheme="minorHAnsi" w:hAnsiTheme="minorHAnsi" w:cstheme="minorHAnsi"/>
          <w:i/>
          <w:sz w:val="22"/>
          <w:szCs w:val="22"/>
        </w:rPr>
        <w:t>ΚΑΝΑΠΙΤΣΑ ΧΡΙΣΤΙΝΑ</w:t>
      </w:r>
    </w:p>
    <w:p w:rsidR="006D4512" w:rsidRDefault="00803882" w:rsidP="00803882">
      <w:pPr>
        <w:spacing w:after="40"/>
        <w:jc w:val="center"/>
        <w:rPr>
          <w:rFonts w:asciiTheme="minorHAnsi" w:hAnsiTheme="minorHAnsi" w:cstheme="minorHAnsi"/>
          <w:i/>
          <w:sz w:val="22"/>
          <w:szCs w:val="22"/>
        </w:rPr>
      </w:pPr>
      <w:r>
        <w:rPr>
          <w:rFonts w:asciiTheme="minorHAnsi" w:hAnsiTheme="minorHAnsi" w:cstheme="minorHAnsi"/>
          <w:i/>
          <w:sz w:val="22"/>
          <w:szCs w:val="22"/>
        </w:rPr>
        <w:t xml:space="preserve">                                                                  </w:t>
      </w:r>
      <w:r w:rsidR="006D4512" w:rsidRPr="006D4512">
        <w:rPr>
          <w:rFonts w:asciiTheme="minorHAnsi" w:hAnsiTheme="minorHAnsi" w:cstheme="minorHAnsi"/>
          <w:i/>
          <w:sz w:val="22"/>
          <w:szCs w:val="22"/>
        </w:rPr>
        <w:t>ΖΑΧΑΡΑΚΗ ΑΛΕΞΑΝΔΡΑ</w:t>
      </w:r>
    </w:p>
    <w:p w:rsidR="00545E7E" w:rsidRPr="00C20F27" w:rsidRDefault="00545E7E" w:rsidP="00545E7E">
      <w:pPr>
        <w:spacing w:after="40"/>
        <w:jc w:val="both"/>
        <w:rPr>
          <w:rFonts w:asciiTheme="minorHAnsi" w:hAnsiTheme="minorHAnsi" w:cstheme="minorHAnsi"/>
          <w:i/>
          <w:sz w:val="22"/>
          <w:szCs w:val="22"/>
        </w:rPr>
      </w:pPr>
      <w:r w:rsidRPr="00C20F27">
        <w:rPr>
          <w:rFonts w:asciiTheme="minorHAnsi" w:hAnsiTheme="minorHAnsi" w:cstheme="minorHAnsi"/>
          <w:i/>
          <w:sz w:val="22"/>
          <w:szCs w:val="22"/>
        </w:rPr>
        <w:t xml:space="preserve">                                                              (ΑΚΟΛΟΥΘΟΥΝ ΥΠΟΓΡΑΦΕΣ)»</w:t>
      </w:r>
    </w:p>
    <w:p w:rsidR="00831A27" w:rsidRDefault="00831A27" w:rsidP="00DB11EC">
      <w:pPr>
        <w:spacing w:after="40"/>
        <w:jc w:val="both"/>
        <w:rPr>
          <w:rFonts w:ascii="Calibri" w:hAnsi="Calibri" w:cs="Calibri"/>
          <w:sz w:val="22"/>
          <w:szCs w:val="22"/>
        </w:rPr>
      </w:pPr>
    </w:p>
    <w:p w:rsidR="00831A27" w:rsidRDefault="008A42A4" w:rsidP="00DB11EC">
      <w:pPr>
        <w:spacing w:after="40"/>
        <w:jc w:val="both"/>
        <w:rPr>
          <w:rFonts w:ascii="Calibri" w:hAnsi="Calibri" w:cs="Calibri"/>
          <w:sz w:val="22"/>
          <w:szCs w:val="22"/>
        </w:rPr>
      </w:pPr>
      <w:r w:rsidRPr="008A42A4">
        <w:rPr>
          <w:rFonts w:ascii="Calibri" w:hAnsi="Calibri" w:cs="Calibri"/>
          <w:sz w:val="22"/>
          <w:szCs w:val="22"/>
        </w:rPr>
        <w:t xml:space="preserve">β) ακολούθως, την </w:t>
      </w:r>
      <w:r w:rsidR="00BA3AFA" w:rsidRPr="0047484F">
        <w:rPr>
          <w:rFonts w:ascii="Calibri" w:hAnsi="Calibri" w:cs="Calibri"/>
          <w:b/>
          <w:sz w:val="22"/>
          <w:szCs w:val="22"/>
        </w:rPr>
        <w:t>29</w:t>
      </w:r>
      <w:r w:rsidRPr="0047484F">
        <w:rPr>
          <w:rFonts w:ascii="Calibri" w:hAnsi="Calibri" w:cs="Calibri"/>
          <w:b/>
          <w:sz w:val="22"/>
          <w:szCs w:val="22"/>
        </w:rPr>
        <w:t>/</w:t>
      </w:r>
      <w:r w:rsidR="00392439" w:rsidRPr="0047484F">
        <w:rPr>
          <w:rFonts w:ascii="Calibri" w:hAnsi="Calibri" w:cs="Calibri"/>
          <w:b/>
          <w:sz w:val="22"/>
          <w:szCs w:val="22"/>
        </w:rPr>
        <w:t>0</w:t>
      </w:r>
      <w:r w:rsidR="009D1F69" w:rsidRPr="0047484F">
        <w:rPr>
          <w:rFonts w:ascii="Calibri" w:hAnsi="Calibri" w:cs="Calibri"/>
          <w:b/>
          <w:sz w:val="22"/>
          <w:szCs w:val="22"/>
        </w:rPr>
        <w:t>6</w:t>
      </w:r>
      <w:r w:rsidRPr="0047484F">
        <w:rPr>
          <w:rFonts w:ascii="Calibri" w:hAnsi="Calibri" w:cs="Calibri"/>
          <w:b/>
          <w:sz w:val="22"/>
          <w:szCs w:val="22"/>
        </w:rPr>
        <w:t>/202</w:t>
      </w:r>
      <w:r w:rsidR="009D1F69" w:rsidRPr="0047484F">
        <w:rPr>
          <w:rFonts w:ascii="Calibri" w:hAnsi="Calibri" w:cs="Calibri"/>
          <w:b/>
          <w:sz w:val="22"/>
          <w:szCs w:val="22"/>
        </w:rPr>
        <w:t>2</w:t>
      </w:r>
      <w:r w:rsidRPr="008A42A4">
        <w:rPr>
          <w:rFonts w:ascii="Calibri" w:hAnsi="Calibri" w:cs="Calibri"/>
          <w:sz w:val="22"/>
          <w:szCs w:val="22"/>
        </w:rPr>
        <w:t xml:space="preserve"> προχώρησε στην αξιολόγηση των οικονομικών προσφορών και στην ανάδειξη του προσωρινού μειοδότη, συντάσσοντας το </w:t>
      </w:r>
      <w:r w:rsidR="009D60BB">
        <w:rPr>
          <w:rFonts w:ascii="Calibri" w:hAnsi="Calibri" w:cs="Calibri"/>
          <w:sz w:val="22"/>
          <w:szCs w:val="22"/>
        </w:rPr>
        <w:t xml:space="preserve">ακόλουθο </w:t>
      </w:r>
      <w:r w:rsidRPr="008A42A4">
        <w:rPr>
          <w:rFonts w:ascii="Calibri" w:hAnsi="Calibri" w:cs="Calibri"/>
          <w:sz w:val="22"/>
          <w:szCs w:val="22"/>
        </w:rPr>
        <w:t xml:space="preserve">από </w:t>
      </w:r>
      <w:r w:rsidR="00BA3AFA">
        <w:rPr>
          <w:rFonts w:ascii="Calibri" w:hAnsi="Calibri" w:cs="Calibri"/>
          <w:sz w:val="22"/>
          <w:szCs w:val="22"/>
        </w:rPr>
        <w:t>06</w:t>
      </w:r>
      <w:r w:rsidRPr="008A42A4">
        <w:rPr>
          <w:rFonts w:ascii="Calibri" w:hAnsi="Calibri" w:cs="Calibri"/>
          <w:sz w:val="22"/>
          <w:szCs w:val="22"/>
        </w:rPr>
        <w:t>/0</w:t>
      </w:r>
      <w:r w:rsidR="00BA3AFA">
        <w:rPr>
          <w:rFonts w:ascii="Calibri" w:hAnsi="Calibri" w:cs="Calibri"/>
          <w:sz w:val="22"/>
          <w:szCs w:val="22"/>
        </w:rPr>
        <w:t>7</w:t>
      </w:r>
      <w:r w:rsidRPr="008A42A4">
        <w:rPr>
          <w:rFonts w:ascii="Calibri" w:hAnsi="Calibri" w:cs="Calibri"/>
          <w:sz w:val="22"/>
          <w:szCs w:val="22"/>
        </w:rPr>
        <w:t>/2022, 2</w:t>
      </w:r>
      <w:r w:rsidR="00392439" w:rsidRPr="00392439">
        <w:rPr>
          <w:rFonts w:ascii="Calibri" w:hAnsi="Calibri" w:cs="Calibri"/>
          <w:sz w:val="22"/>
          <w:szCs w:val="22"/>
          <w:vertAlign w:val="superscript"/>
        </w:rPr>
        <w:t>ο</w:t>
      </w:r>
      <w:r w:rsidR="00392439">
        <w:rPr>
          <w:rFonts w:ascii="Calibri" w:hAnsi="Calibri" w:cs="Calibri"/>
          <w:sz w:val="22"/>
          <w:szCs w:val="22"/>
        </w:rPr>
        <w:t xml:space="preserve"> </w:t>
      </w:r>
      <w:r w:rsidR="00C20F27">
        <w:rPr>
          <w:rFonts w:ascii="Calibri" w:hAnsi="Calibri" w:cs="Calibri"/>
          <w:sz w:val="22"/>
          <w:szCs w:val="22"/>
        </w:rPr>
        <w:t>Π</w:t>
      </w:r>
      <w:r w:rsidRPr="008A42A4">
        <w:rPr>
          <w:rFonts w:ascii="Calibri" w:hAnsi="Calibri" w:cs="Calibri"/>
          <w:sz w:val="22"/>
          <w:szCs w:val="22"/>
        </w:rPr>
        <w:t>ρακτικό:</w:t>
      </w:r>
    </w:p>
    <w:p w:rsidR="00BA3AFA" w:rsidRPr="00BA3AFA" w:rsidRDefault="00BA3AFA" w:rsidP="00BA3AFA">
      <w:pPr>
        <w:pStyle w:val="Default"/>
        <w:tabs>
          <w:tab w:val="left" w:pos="4182"/>
        </w:tabs>
        <w:rPr>
          <w:rFonts w:asciiTheme="minorHAnsi" w:hAnsiTheme="minorHAnsi" w:cstheme="minorHAnsi"/>
          <w:i/>
          <w:color w:val="auto"/>
          <w:sz w:val="22"/>
          <w:szCs w:val="22"/>
        </w:rPr>
      </w:pPr>
      <w:r w:rsidRPr="00BA3AFA">
        <w:rPr>
          <w:rFonts w:asciiTheme="minorHAnsi" w:hAnsiTheme="minorHAnsi" w:cstheme="minorHAnsi"/>
          <w:i/>
          <w:color w:val="auto"/>
          <w:sz w:val="22"/>
          <w:szCs w:val="22"/>
        </w:rPr>
        <w:t xml:space="preserve">«……….                     …                             </w:t>
      </w:r>
      <w:r w:rsidR="0047484F">
        <w:rPr>
          <w:rFonts w:asciiTheme="minorHAnsi" w:hAnsiTheme="minorHAnsi" w:cstheme="minorHAnsi"/>
          <w:i/>
          <w:color w:val="auto"/>
          <w:sz w:val="22"/>
          <w:szCs w:val="22"/>
        </w:rPr>
        <w:t xml:space="preserve">       </w:t>
      </w:r>
      <w:r w:rsidRPr="0047484F">
        <w:rPr>
          <w:rFonts w:asciiTheme="minorHAnsi" w:hAnsiTheme="minorHAnsi" w:cstheme="minorHAnsi"/>
          <w:i/>
          <w:color w:val="auto"/>
          <w:sz w:val="22"/>
          <w:szCs w:val="22"/>
          <w:u w:val="single"/>
        </w:rPr>
        <w:t>2</w:t>
      </w:r>
      <w:r w:rsidRPr="0047484F">
        <w:rPr>
          <w:rFonts w:asciiTheme="minorHAnsi" w:hAnsiTheme="minorHAnsi" w:cstheme="minorHAnsi"/>
          <w:i/>
          <w:color w:val="auto"/>
          <w:sz w:val="22"/>
          <w:szCs w:val="22"/>
          <w:u w:val="single"/>
          <w:vertAlign w:val="superscript"/>
        </w:rPr>
        <w:t>Ο</w:t>
      </w:r>
      <w:r w:rsidRPr="0047484F">
        <w:rPr>
          <w:rFonts w:asciiTheme="minorHAnsi" w:hAnsiTheme="minorHAnsi" w:cstheme="minorHAnsi"/>
          <w:i/>
          <w:color w:val="auto"/>
          <w:sz w:val="22"/>
          <w:szCs w:val="22"/>
          <w:u w:val="single"/>
        </w:rPr>
        <w:t xml:space="preserve">   ΠΡΑΚΤΙΚΟ</w:t>
      </w:r>
    </w:p>
    <w:p w:rsidR="00BA3AFA" w:rsidRPr="00BA3AFA" w:rsidRDefault="00BA3AFA" w:rsidP="00BA3AFA">
      <w:pPr>
        <w:pStyle w:val="Default"/>
        <w:tabs>
          <w:tab w:val="left" w:pos="4182"/>
        </w:tabs>
        <w:jc w:val="center"/>
        <w:rPr>
          <w:rFonts w:asciiTheme="minorHAnsi" w:hAnsiTheme="minorHAnsi" w:cstheme="minorHAnsi"/>
          <w:i/>
          <w:color w:val="auto"/>
          <w:sz w:val="22"/>
          <w:szCs w:val="22"/>
        </w:rPr>
      </w:pPr>
      <w:r w:rsidRPr="00BA3AFA">
        <w:rPr>
          <w:rFonts w:asciiTheme="minorHAnsi" w:hAnsiTheme="minorHAnsi" w:cstheme="minorHAnsi"/>
          <w:i/>
          <w:color w:val="auto"/>
          <w:sz w:val="22"/>
          <w:szCs w:val="22"/>
        </w:rPr>
        <w:t>Διενέργειας Ηλεκτρονικού ανοικτού διαγωνισμού για την ανάδειξη αναδόχου της προμήθειας:</w:t>
      </w:r>
    </w:p>
    <w:p w:rsidR="00BA3AFA" w:rsidRPr="00BA3AFA" w:rsidRDefault="00BA3AFA" w:rsidP="00BA3AFA">
      <w:pPr>
        <w:pStyle w:val="Default"/>
        <w:tabs>
          <w:tab w:val="left" w:pos="4182"/>
        </w:tabs>
        <w:jc w:val="center"/>
        <w:rPr>
          <w:rFonts w:asciiTheme="minorHAnsi" w:hAnsiTheme="minorHAnsi" w:cstheme="minorHAnsi"/>
          <w:i/>
          <w:color w:val="auto"/>
          <w:sz w:val="22"/>
          <w:szCs w:val="22"/>
        </w:rPr>
      </w:pPr>
      <w:r w:rsidRPr="00BA3AFA">
        <w:rPr>
          <w:rFonts w:asciiTheme="minorHAnsi" w:hAnsiTheme="minorHAnsi" w:cstheme="minorHAnsi"/>
          <w:i/>
          <w:color w:val="auto"/>
          <w:sz w:val="22"/>
          <w:szCs w:val="22"/>
        </w:rPr>
        <w:t>«ΠΡΟΜΗΘΕΙΑ ΕΤΟΙΜΟΥ ΦΑΓΗΤΟΥ ΜΟΥΣΙΚΟΥ ΣΧΟΛΕΙΟΥ ΛΑΜΙΑΣ»</w:t>
      </w:r>
    </w:p>
    <w:p w:rsidR="00BA3AFA" w:rsidRPr="00BA3AFA" w:rsidRDefault="00BA3AFA" w:rsidP="00BA3AFA">
      <w:pPr>
        <w:pStyle w:val="Default"/>
        <w:tabs>
          <w:tab w:val="left" w:pos="4182"/>
        </w:tabs>
        <w:jc w:val="center"/>
        <w:rPr>
          <w:rFonts w:asciiTheme="minorHAnsi" w:hAnsiTheme="minorHAnsi" w:cstheme="minorHAnsi"/>
          <w:i/>
          <w:color w:val="auto"/>
          <w:sz w:val="22"/>
          <w:szCs w:val="22"/>
        </w:rPr>
      </w:pPr>
      <w:r w:rsidRPr="00BA3AFA">
        <w:rPr>
          <w:rFonts w:asciiTheme="minorHAnsi" w:hAnsiTheme="minorHAnsi" w:cstheme="minorHAnsi"/>
          <w:i/>
          <w:color w:val="auto"/>
          <w:sz w:val="22"/>
          <w:szCs w:val="22"/>
        </w:rPr>
        <w:t>(ΑΞΙΟΛΟΓΗΣΗ ΟΙΚΟΝΟΜΙΚΩΝ ΠΡΟΣΦΟΡΩΝ ΚΑΙ ΑΝΑΔΕΙΞΗ ΠΡΟΣΩΡΙΝΟΥ ΑΝΑΔΟΧΟΥ)</w:t>
      </w:r>
    </w:p>
    <w:p w:rsidR="00BA3AFA" w:rsidRPr="00BA3AFA" w:rsidRDefault="00BA3AFA" w:rsidP="00BA3AFA">
      <w:pPr>
        <w:pStyle w:val="Default"/>
        <w:tabs>
          <w:tab w:val="left" w:pos="4182"/>
        </w:tabs>
        <w:rPr>
          <w:rFonts w:asciiTheme="minorHAnsi" w:hAnsiTheme="minorHAnsi" w:cstheme="minorHAnsi"/>
          <w:i/>
          <w:color w:val="auto"/>
          <w:sz w:val="22"/>
          <w:szCs w:val="22"/>
        </w:rPr>
      </w:pPr>
      <w:r w:rsidRPr="00BA3AFA">
        <w:rPr>
          <w:rFonts w:asciiTheme="minorHAnsi" w:hAnsiTheme="minorHAnsi" w:cstheme="minorHAnsi"/>
          <w:i/>
          <w:color w:val="auto"/>
          <w:sz w:val="22"/>
          <w:szCs w:val="22"/>
        </w:rPr>
        <w:t xml:space="preserve">Στη Λαμία, την 29 Ιουνίου 2022, ημέρα Τετάρτη και ώρα 10:00 </w:t>
      </w:r>
      <w:proofErr w:type="spellStart"/>
      <w:r w:rsidRPr="00BA3AFA">
        <w:rPr>
          <w:rFonts w:asciiTheme="minorHAnsi" w:hAnsiTheme="minorHAnsi" w:cstheme="minorHAnsi"/>
          <w:i/>
          <w:color w:val="auto"/>
          <w:sz w:val="22"/>
          <w:szCs w:val="22"/>
        </w:rPr>
        <w:t>π.μ</w:t>
      </w:r>
      <w:proofErr w:type="spellEnd"/>
      <w:r w:rsidRPr="00BA3AFA">
        <w:rPr>
          <w:rFonts w:asciiTheme="minorHAnsi" w:hAnsiTheme="minorHAnsi" w:cstheme="minorHAnsi"/>
          <w:i/>
          <w:color w:val="auto"/>
          <w:sz w:val="22"/>
          <w:szCs w:val="22"/>
        </w:rPr>
        <w:t>. οι υπογραφόμενοι:</w:t>
      </w:r>
    </w:p>
    <w:p w:rsidR="00BA3AFA" w:rsidRPr="00BA3AFA" w:rsidRDefault="00BA3AFA" w:rsidP="00BA3AFA">
      <w:pPr>
        <w:pStyle w:val="Default"/>
        <w:tabs>
          <w:tab w:val="left" w:pos="4182"/>
        </w:tabs>
        <w:rPr>
          <w:rFonts w:asciiTheme="minorHAnsi" w:hAnsiTheme="minorHAnsi" w:cstheme="minorHAnsi"/>
          <w:i/>
          <w:color w:val="auto"/>
          <w:sz w:val="22"/>
          <w:szCs w:val="22"/>
        </w:rPr>
      </w:pPr>
      <w:r w:rsidRPr="00BA3AFA">
        <w:rPr>
          <w:rFonts w:asciiTheme="minorHAnsi" w:hAnsiTheme="minorHAnsi" w:cstheme="minorHAnsi"/>
          <w:i/>
          <w:color w:val="auto"/>
          <w:sz w:val="22"/>
          <w:szCs w:val="22"/>
        </w:rPr>
        <w:t>1. ΕΥΑΓΓΕΛΙΑ ΡΑΠΤΗ, ΠΕ Πληροφορικής, ως Πρόεδρος</w:t>
      </w:r>
    </w:p>
    <w:p w:rsidR="00BA3AFA" w:rsidRPr="00BA3AFA" w:rsidRDefault="00BA3AFA" w:rsidP="00BA3AFA">
      <w:pPr>
        <w:pStyle w:val="Default"/>
        <w:tabs>
          <w:tab w:val="left" w:pos="4182"/>
        </w:tabs>
        <w:rPr>
          <w:rFonts w:asciiTheme="minorHAnsi" w:hAnsiTheme="minorHAnsi" w:cstheme="minorHAnsi"/>
          <w:i/>
          <w:color w:val="auto"/>
          <w:sz w:val="22"/>
          <w:szCs w:val="22"/>
        </w:rPr>
      </w:pPr>
      <w:r w:rsidRPr="00BA3AFA">
        <w:rPr>
          <w:rFonts w:asciiTheme="minorHAnsi" w:hAnsiTheme="minorHAnsi" w:cstheme="minorHAnsi"/>
          <w:i/>
          <w:color w:val="auto"/>
          <w:sz w:val="22"/>
          <w:szCs w:val="22"/>
        </w:rPr>
        <w:t>2. ΧΡΙΣΤΙΝΑ ΚΑΝΑΠΙΤΣΑ, ΠΕ Διοικητικού Οικονομικού, ως τακτικό μέλος</w:t>
      </w:r>
    </w:p>
    <w:p w:rsidR="00BA3AFA" w:rsidRPr="00BA3AFA" w:rsidRDefault="00BA3AFA" w:rsidP="00BA3AFA">
      <w:pPr>
        <w:pStyle w:val="Default"/>
        <w:tabs>
          <w:tab w:val="left" w:pos="4182"/>
        </w:tabs>
        <w:rPr>
          <w:rFonts w:asciiTheme="minorHAnsi" w:hAnsiTheme="minorHAnsi" w:cstheme="minorHAnsi"/>
          <w:i/>
          <w:color w:val="auto"/>
          <w:sz w:val="22"/>
          <w:szCs w:val="22"/>
        </w:rPr>
      </w:pPr>
      <w:r w:rsidRPr="00BA3AFA">
        <w:rPr>
          <w:rFonts w:asciiTheme="minorHAnsi" w:hAnsiTheme="minorHAnsi" w:cstheme="minorHAnsi"/>
          <w:i/>
          <w:color w:val="auto"/>
          <w:sz w:val="22"/>
          <w:szCs w:val="22"/>
        </w:rPr>
        <w:t>3. ΑΛΕΞΑΝΔΡΑ ΖΑΧΑΡΑΚΗ, ΔΕ Διοικητικού, ως αναπληρωματικό μέλος</w:t>
      </w:r>
    </w:p>
    <w:p w:rsidR="00BA3AFA" w:rsidRPr="00BA3AFA" w:rsidRDefault="00BA3AFA" w:rsidP="00BA3AFA">
      <w:pPr>
        <w:pStyle w:val="Default"/>
        <w:tabs>
          <w:tab w:val="left" w:pos="4182"/>
        </w:tabs>
        <w:jc w:val="both"/>
        <w:rPr>
          <w:rFonts w:asciiTheme="minorHAnsi" w:hAnsiTheme="minorHAnsi" w:cstheme="minorHAnsi"/>
          <w:i/>
          <w:color w:val="auto"/>
          <w:sz w:val="22"/>
          <w:szCs w:val="22"/>
        </w:rPr>
      </w:pPr>
      <w:r w:rsidRPr="00BA3AFA">
        <w:rPr>
          <w:rFonts w:asciiTheme="minorHAnsi" w:hAnsiTheme="minorHAnsi" w:cstheme="minorHAnsi"/>
          <w:i/>
          <w:color w:val="auto"/>
          <w:sz w:val="22"/>
          <w:szCs w:val="22"/>
        </w:rPr>
        <w:t xml:space="preserve">που συγκροτούν, σύμφωνα με την αριθ. 842/2021 Απόφαση Οικονομικής Επιτροπής του Δήμου </w:t>
      </w:r>
      <w:proofErr w:type="spellStart"/>
      <w:r w:rsidRPr="00BA3AFA">
        <w:rPr>
          <w:rFonts w:asciiTheme="minorHAnsi" w:hAnsiTheme="minorHAnsi" w:cstheme="minorHAnsi"/>
          <w:i/>
          <w:color w:val="auto"/>
          <w:sz w:val="22"/>
          <w:szCs w:val="22"/>
        </w:rPr>
        <w:t>Λαμιέων</w:t>
      </w:r>
      <w:proofErr w:type="spellEnd"/>
      <w:r w:rsidRPr="00BA3AFA">
        <w:rPr>
          <w:rFonts w:asciiTheme="minorHAnsi" w:hAnsiTheme="minorHAnsi" w:cstheme="minorHAnsi"/>
          <w:i/>
          <w:color w:val="auto"/>
          <w:sz w:val="22"/>
          <w:szCs w:val="22"/>
        </w:rPr>
        <w:t xml:space="preserve">, την Επιτροπή Διενέργειας &amp; Αξιολόγησης Διαδικασιών Σύναψης Δημοσίων Συμβάσεων Προμηθειών για το έτος 2022, συνήλθαν στο Δημοτικό Κατάστημα επί της οδού Φλέμιγκ &amp; Ερυθρού Σταυρού, για την αξιολόγηση των οικονομικών προσφορών των συμμετεχόντων στον με αρ. 161530 ηλεκτρονικό ανοιχτό διαγωνισμό, για την προμήθεια «ΠΡΟΜΗΘΕΙΑ ΕΤΟΙΜΟΥ ΦΑΓΗΤΟΥ ΜΟΥΣΙΚΟΥ ΣΧΟΛΕΙΟΥ ΛΑΜΙΑΣ», ο οποίος προκηρύχθηκε με την αρ. </w:t>
      </w:r>
      <w:proofErr w:type="spellStart"/>
      <w:r w:rsidRPr="00BA3AFA">
        <w:rPr>
          <w:rFonts w:asciiTheme="minorHAnsi" w:hAnsiTheme="minorHAnsi" w:cstheme="minorHAnsi"/>
          <w:i/>
          <w:color w:val="auto"/>
          <w:sz w:val="22"/>
          <w:szCs w:val="22"/>
        </w:rPr>
        <w:t>πρωτ</w:t>
      </w:r>
      <w:proofErr w:type="spellEnd"/>
      <w:r w:rsidRPr="00BA3AFA">
        <w:rPr>
          <w:rFonts w:asciiTheme="minorHAnsi" w:hAnsiTheme="minorHAnsi" w:cstheme="minorHAnsi"/>
          <w:i/>
          <w:color w:val="auto"/>
          <w:sz w:val="22"/>
          <w:szCs w:val="22"/>
        </w:rPr>
        <w:t xml:space="preserve">. 19452/25-05-2022 διακήρυξη (ΑΔΑΜ: 22PROC010621323) &amp; την </w:t>
      </w:r>
      <w:proofErr w:type="spellStart"/>
      <w:r w:rsidRPr="00BA3AFA">
        <w:rPr>
          <w:rFonts w:asciiTheme="minorHAnsi" w:hAnsiTheme="minorHAnsi" w:cstheme="minorHAnsi"/>
          <w:i/>
          <w:color w:val="auto"/>
          <w:sz w:val="22"/>
          <w:szCs w:val="22"/>
        </w:rPr>
        <w:t>αριθμ</w:t>
      </w:r>
      <w:proofErr w:type="spellEnd"/>
      <w:r w:rsidRPr="00BA3AFA">
        <w:rPr>
          <w:rFonts w:asciiTheme="minorHAnsi" w:hAnsiTheme="minorHAnsi" w:cstheme="minorHAnsi"/>
          <w:i/>
          <w:color w:val="auto"/>
          <w:sz w:val="22"/>
          <w:szCs w:val="22"/>
        </w:rPr>
        <w:t>. 1/2022 Μελέτη της Δ/</w:t>
      </w:r>
      <w:proofErr w:type="spellStart"/>
      <w:r w:rsidRPr="00BA3AFA">
        <w:rPr>
          <w:rFonts w:asciiTheme="minorHAnsi" w:hAnsiTheme="minorHAnsi" w:cstheme="minorHAnsi"/>
          <w:i/>
          <w:color w:val="auto"/>
          <w:sz w:val="22"/>
          <w:szCs w:val="22"/>
        </w:rPr>
        <w:t>νσης</w:t>
      </w:r>
      <w:proofErr w:type="spellEnd"/>
      <w:r w:rsidRPr="00BA3AFA">
        <w:rPr>
          <w:rFonts w:asciiTheme="minorHAnsi" w:hAnsiTheme="minorHAnsi" w:cstheme="minorHAnsi"/>
          <w:i/>
          <w:color w:val="auto"/>
          <w:sz w:val="22"/>
          <w:szCs w:val="22"/>
        </w:rPr>
        <w:t xml:space="preserve"> Παιδείας, Δια Βίου Μάθησης &amp; Αθλητισμού, με κριτήριο κατακύρωσης την πλέον συμφέρουσα από οικονομική άποψη προσφορά, αποκλειστικά βάσει τιμής (για το σύνολο των ποσοτήτων της μελέτης).</w:t>
      </w:r>
    </w:p>
    <w:p w:rsidR="00BA3AFA" w:rsidRPr="00BA3AFA" w:rsidRDefault="00BA3AFA" w:rsidP="00BA3AFA">
      <w:pPr>
        <w:pStyle w:val="Default"/>
        <w:tabs>
          <w:tab w:val="left" w:pos="4182"/>
        </w:tabs>
        <w:jc w:val="both"/>
        <w:rPr>
          <w:rFonts w:asciiTheme="minorHAnsi" w:hAnsiTheme="minorHAnsi" w:cstheme="minorHAnsi"/>
          <w:i/>
          <w:color w:val="auto"/>
          <w:sz w:val="22"/>
          <w:szCs w:val="22"/>
        </w:rPr>
      </w:pPr>
      <w:r w:rsidRPr="00BA3AFA">
        <w:rPr>
          <w:rFonts w:asciiTheme="minorHAnsi" w:hAnsiTheme="minorHAnsi" w:cstheme="minorHAnsi"/>
          <w:i/>
          <w:color w:val="auto"/>
          <w:sz w:val="22"/>
          <w:szCs w:val="22"/>
        </w:rPr>
        <w:t>1. Την 17-06-2022 η Επιτροπή διαγωνισμού προέβη στην ηλεκτρονική αποσφράγιση του φακέλου «Δικαιολογητικά διαγωνισμού –Τεχνική προσφορά» και του φακέλου «Οικονομική προσφορά» των διαγωνιζομένων, στον έλεγχο κατάθεσης των απαιτούμενων εγγυήσεων συμμετοχής, στον έλεγχο των δικαιολογητικών συμμετοχής και στην αξιολόγηση των τεχνικών προσφορών τους.</w:t>
      </w:r>
    </w:p>
    <w:p w:rsidR="00BA3AFA" w:rsidRPr="00BA3AFA" w:rsidRDefault="00BA3AFA" w:rsidP="00BA3AFA">
      <w:pPr>
        <w:pStyle w:val="Default"/>
        <w:tabs>
          <w:tab w:val="left" w:pos="4182"/>
        </w:tabs>
        <w:jc w:val="both"/>
        <w:rPr>
          <w:rFonts w:asciiTheme="minorHAnsi" w:hAnsiTheme="minorHAnsi" w:cstheme="minorHAnsi"/>
          <w:i/>
          <w:color w:val="auto"/>
          <w:sz w:val="22"/>
          <w:szCs w:val="22"/>
        </w:rPr>
      </w:pPr>
      <w:r w:rsidRPr="00BA3AFA">
        <w:rPr>
          <w:rFonts w:asciiTheme="minorHAnsi" w:hAnsiTheme="minorHAnsi" w:cstheme="minorHAnsi"/>
          <w:i/>
          <w:color w:val="auto"/>
          <w:sz w:val="22"/>
          <w:szCs w:val="22"/>
        </w:rPr>
        <w:t>Στη συνέχεια καταχώρησε όσους υπέβαλαν προσφορές, καθώς και τα υποβληθέντα από αυτούς δικαιολογητικά και τα αποτελέσματα ελέγχου αυτών στο 1ο πρακτικό αποσφράγισης και αξιολόγησης δικαιολογητικών συμμετοχής και τεχνικών προσφορών.</w:t>
      </w:r>
    </w:p>
    <w:p w:rsidR="001B7CF4" w:rsidRPr="000D194B" w:rsidRDefault="001B7CF4" w:rsidP="001B7CF4">
      <w:pPr>
        <w:pStyle w:val="Default"/>
        <w:tabs>
          <w:tab w:val="left" w:pos="4182"/>
        </w:tabs>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2. Σήμερα την 29-06-2022 η Επιτροπή θα προχωρήσει στην αξιολόγηση των οικονομικών προσφορών του μοναδικού οικονομικού φορέα που υπέβαλε προσφορά, του οποίου τα δικαιολογητικά συμμετοχής και η τεχνική προσφορά κρίθηκαν αποδεκτά.</w:t>
      </w:r>
    </w:p>
    <w:p w:rsidR="00BA3AFA" w:rsidRPr="000D194B" w:rsidRDefault="001B7CF4" w:rsidP="001B7CF4">
      <w:pPr>
        <w:pStyle w:val="Default"/>
        <w:tabs>
          <w:tab w:val="left" w:pos="4182"/>
        </w:tabs>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 xml:space="preserve">3. Για τον οικονομικό φορέα «ΓΙΑΝΝΙΤΣΗΣ LOGISTICS Α.Ε.», η υποβληθείσα οικονομική προσφορά κρίνεται αποδεκτή διότι έχει συνταχθεί σύμφωνα με τους όρους της διακήρυξης &amp; το έντυπο της </w:t>
      </w:r>
      <w:r w:rsidRPr="000D194B">
        <w:rPr>
          <w:rFonts w:asciiTheme="minorHAnsi" w:hAnsiTheme="minorHAnsi" w:cstheme="minorHAnsi"/>
          <w:i/>
          <w:color w:val="auto"/>
          <w:sz w:val="22"/>
          <w:szCs w:val="22"/>
        </w:rPr>
        <w:lastRenderedPageBreak/>
        <w:t xml:space="preserve">οικονομικής προσφοράς που συνοδεύει την </w:t>
      </w:r>
      <w:proofErr w:type="spellStart"/>
      <w:r w:rsidRPr="000D194B">
        <w:rPr>
          <w:rFonts w:asciiTheme="minorHAnsi" w:hAnsiTheme="minorHAnsi" w:cstheme="minorHAnsi"/>
          <w:i/>
          <w:color w:val="auto"/>
          <w:sz w:val="22"/>
          <w:szCs w:val="22"/>
        </w:rPr>
        <w:t>αριθμ</w:t>
      </w:r>
      <w:proofErr w:type="spellEnd"/>
      <w:r w:rsidRPr="000D194B">
        <w:rPr>
          <w:rFonts w:asciiTheme="minorHAnsi" w:hAnsiTheme="minorHAnsi" w:cstheme="minorHAnsi"/>
          <w:i/>
          <w:color w:val="auto"/>
          <w:sz w:val="22"/>
          <w:szCs w:val="22"/>
        </w:rPr>
        <w:t>. 1/2022 Μελέτη της Δ/</w:t>
      </w:r>
      <w:proofErr w:type="spellStart"/>
      <w:r w:rsidRPr="000D194B">
        <w:rPr>
          <w:rFonts w:asciiTheme="minorHAnsi" w:hAnsiTheme="minorHAnsi" w:cstheme="minorHAnsi"/>
          <w:i/>
          <w:color w:val="auto"/>
          <w:sz w:val="22"/>
          <w:szCs w:val="22"/>
        </w:rPr>
        <w:t>νσης</w:t>
      </w:r>
      <w:proofErr w:type="spellEnd"/>
      <w:r w:rsidRPr="000D194B">
        <w:rPr>
          <w:rFonts w:asciiTheme="minorHAnsi" w:hAnsiTheme="minorHAnsi" w:cstheme="minorHAnsi"/>
          <w:i/>
          <w:color w:val="auto"/>
          <w:sz w:val="22"/>
          <w:szCs w:val="22"/>
        </w:rPr>
        <w:t xml:space="preserve"> Παιδείας, Διά Βίου Μάθησης &amp; Αθλητισμού και παρουσιάζεται στον παρακάτω πίνακα :</w:t>
      </w:r>
    </w:p>
    <w:tbl>
      <w:tblPr>
        <w:tblW w:w="0" w:type="auto"/>
        <w:jc w:val="center"/>
        <w:tblInd w:w="-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6"/>
        <w:gridCol w:w="2551"/>
        <w:gridCol w:w="2551"/>
      </w:tblGrid>
      <w:tr w:rsidR="001B7CF4" w:rsidRPr="001B7CF4" w:rsidTr="001B7CF4">
        <w:trPr>
          <w:trHeight w:val="357"/>
          <w:jc w:val="center"/>
        </w:trPr>
        <w:tc>
          <w:tcPr>
            <w:tcW w:w="3176" w:type="dxa"/>
          </w:tcPr>
          <w:p w:rsidR="001B7CF4" w:rsidRPr="000D194B" w:rsidRDefault="001B7CF4" w:rsidP="001B7CF4">
            <w:pPr>
              <w:pStyle w:val="Default"/>
              <w:jc w:val="center"/>
              <w:rPr>
                <w:rFonts w:asciiTheme="minorHAnsi" w:hAnsiTheme="minorHAnsi" w:cstheme="minorHAnsi"/>
                <w:i/>
                <w:sz w:val="20"/>
                <w:szCs w:val="20"/>
              </w:rPr>
            </w:pPr>
            <w:r w:rsidRPr="000D194B">
              <w:rPr>
                <w:rFonts w:asciiTheme="minorHAnsi" w:hAnsiTheme="minorHAnsi" w:cstheme="minorHAnsi"/>
                <w:bCs/>
                <w:i/>
                <w:sz w:val="20"/>
                <w:szCs w:val="20"/>
              </w:rPr>
              <w:t>ΟΙΚΟΝΟΜΙΚΟΣ ΦΟΡΕΑΣ</w:t>
            </w:r>
          </w:p>
        </w:tc>
        <w:tc>
          <w:tcPr>
            <w:tcW w:w="2551" w:type="dxa"/>
          </w:tcPr>
          <w:p w:rsidR="001B7CF4" w:rsidRPr="000D194B" w:rsidRDefault="001B7CF4" w:rsidP="001B7CF4">
            <w:pPr>
              <w:pStyle w:val="Default"/>
              <w:jc w:val="center"/>
              <w:rPr>
                <w:rFonts w:asciiTheme="minorHAnsi" w:hAnsiTheme="minorHAnsi" w:cstheme="minorHAnsi"/>
                <w:i/>
                <w:sz w:val="20"/>
                <w:szCs w:val="20"/>
              </w:rPr>
            </w:pPr>
            <w:r w:rsidRPr="000D194B">
              <w:rPr>
                <w:rFonts w:asciiTheme="minorHAnsi" w:hAnsiTheme="minorHAnsi" w:cstheme="minorHAnsi"/>
                <w:bCs/>
                <w:i/>
                <w:sz w:val="20"/>
                <w:szCs w:val="20"/>
              </w:rPr>
              <w:t>ΟΙΚΟΝΟΜΙΚΗ ΠΡΟΣΦΟΡΑ</w:t>
            </w:r>
          </w:p>
          <w:p w:rsidR="001B7CF4" w:rsidRPr="000D194B" w:rsidRDefault="001B7CF4" w:rsidP="001B7CF4">
            <w:pPr>
              <w:pStyle w:val="Default"/>
              <w:jc w:val="center"/>
              <w:rPr>
                <w:rFonts w:asciiTheme="minorHAnsi" w:hAnsiTheme="minorHAnsi" w:cstheme="minorHAnsi"/>
                <w:i/>
                <w:sz w:val="20"/>
                <w:szCs w:val="20"/>
              </w:rPr>
            </w:pPr>
            <w:r w:rsidRPr="000D194B">
              <w:rPr>
                <w:rFonts w:asciiTheme="minorHAnsi" w:hAnsiTheme="minorHAnsi" w:cstheme="minorHAnsi"/>
                <w:bCs/>
                <w:i/>
                <w:sz w:val="20"/>
                <w:szCs w:val="20"/>
              </w:rPr>
              <w:t>ΧΩΡΙΣ ΦΠΑ</w:t>
            </w:r>
          </w:p>
        </w:tc>
        <w:tc>
          <w:tcPr>
            <w:tcW w:w="2551" w:type="dxa"/>
          </w:tcPr>
          <w:p w:rsidR="001B7CF4" w:rsidRPr="000D194B" w:rsidRDefault="001B7CF4" w:rsidP="001B7CF4">
            <w:pPr>
              <w:pStyle w:val="Default"/>
              <w:jc w:val="center"/>
              <w:rPr>
                <w:rFonts w:asciiTheme="minorHAnsi" w:hAnsiTheme="minorHAnsi" w:cstheme="minorHAnsi"/>
                <w:i/>
                <w:sz w:val="20"/>
                <w:szCs w:val="20"/>
              </w:rPr>
            </w:pPr>
            <w:r w:rsidRPr="000D194B">
              <w:rPr>
                <w:rFonts w:asciiTheme="minorHAnsi" w:hAnsiTheme="minorHAnsi" w:cstheme="minorHAnsi"/>
                <w:bCs/>
                <w:i/>
                <w:sz w:val="20"/>
                <w:szCs w:val="20"/>
              </w:rPr>
              <w:t>ΟΙΚΟΝΟΜΙΚΗ ΠΡΟΣΦΟΡΑ</w:t>
            </w:r>
          </w:p>
          <w:p w:rsidR="001B7CF4" w:rsidRPr="000D194B" w:rsidRDefault="001B7CF4" w:rsidP="001B7CF4">
            <w:pPr>
              <w:pStyle w:val="Default"/>
              <w:jc w:val="center"/>
              <w:rPr>
                <w:rFonts w:asciiTheme="minorHAnsi" w:hAnsiTheme="minorHAnsi" w:cstheme="minorHAnsi"/>
                <w:i/>
                <w:sz w:val="20"/>
                <w:szCs w:val="20"/>
              </w:rPr>
            </w:pPr>
            <w:r w:rsidRPr="000D194B">
              <w:rPr>
                <w:rFonts w:asciiTheme="minorHAnsi" w:hAnsiTheme="minorHAnsi" w:cstheme="minorHAnsi"/>
                <w:bCs/>
                <w:i/>
                <w:sz w:val="20"/>
                <w:szCs w:val="20"/>
              </w:rPr>
              <w:t>ΜΕ ΦΠΑ 13%</w:t>
            </w:r>
          </w:p>
        </w:tc>
      </w:tr>
      <w:tr w:rsidR="001B7CF4" w:rsidRPr="001B7CF4" w:rsidTr="001B7CF4">
        <w:trPr>
          <w:trHeight w:val="93"/>
          <w:jc w:val="center"/>
        </w:trPr>
        <w:tc>
          <w:tcPr>
            <w:tcW w:w="3176" w:type="dxa"/>
          </w:tcPr>
          <w:p w:rsidR="001B7CF4" w:rsidRPr="000D194B" w:rsidRDefault="001B7CF4" w:rsidP="001B7CF4">
            <w:pPr>
              <w:pStyle w:val="Default"/>
              <w:jc w:val="center"/>
              <w:rPr>
                <w:rFonts w:asciiTheme="minorHAnsi" w:hAnsiTheme="minorHAnsi" w:cstheme="minorHAnsi"/>
                <w:i/>
                <w:sz w:val="20"/>
                <w:szCs w:val="20"/>
              </w:rPr>
            </w:pPr>
            <w:r w:rsidRPr="000D194B">
              <w:rPr>
                <w:rFonts w:asciiTheme="minorHAnsi" w:hAnsiTheme="minorHAnsi" w:cstheme="minorHAnsi"/>
                <w:bCs/>
                <w:i/>
                <w:sz w:val="20"/>
                <w:szCs w:val="20"/>
              </w:rPr>
              <w:t>ΓΙΑΝΝΙΤΣΗΣ LOGISTICS Α.Ε.</w:t>
            </w:r>
          </w:p>
        </w:tc>
        <w:tc>
          <w:tcPr>
            <w:tcW w:w="2551" w:type="dxa"/>
          </w:tcPr>
          <w:p w:rsidR="001B7CF4" w:rsidRPr="000D194B" w:rsidRDefault="001B7CF4" w:rsidP="001B7CF4">
            <w:pPr>
              <w:pStyle w:val="Default"/>
              <w:jc w:val="center"/>
              <w:rPr>
                <w:rFonts w:asciiTheme="minorHAnsi" w:hAnsiTheme="minorHAnsi" w:cstheme="minorHAnsi"/>
                <w:i/>
                <w:sz w:val="20"/>
                <w:szCs w:val="20"/>
              </w:rPr>
            </w:pPr>
            <w:r w:rsidRPr="000D194B">
              <w:rPr>
                <w:rFonts w:asciiTheme="minorHAnsi" w:hAnsiTheme="minorHAnsi" w:cstheme="minorHAnsi"/>
                <w:bCs/>
                <w:i/>
                <w:sz w:val="20"/>
                <w:szCs w:val="20"/>
              </w:rPr>
              <w:t>122.786,00 €</w:t>
            </w:r>
          </w:p>
        </w:tc>
        <w:tc>
          <w:tcPr>
            <w:tcW w:w="2551" w:type="dxa"/>
          </w:tcPr>
          <w:p w:rsidR="001B7CF4" w:rsidRPr="000D194B" w:rsidRDefault="001B7CF4" w:rsidP="001B7CF4">
            <w:pPr>
              <w:pStyle w:val="Default"/>
              <w:jc w:val="center"/>
              <w:rPr>
                <w:rFonts w:asciiTheme="minorHAnsi" w:hAnsiTheme="minorHAnsi" w:cstheme="minorHAnsi"/>
                <w:i/>
                <w:sz w:val="20"/>
                <w:szCs w:val="20"/>
              </w:rPr>
            </w:pPr>
            <w:r w:rsidRPr="000D194B">
              <w:rPr>
                <w:rFonts w:asciiTheme="minorHAnsi" w:hAnsiTheme="minorHAnsi" w:cstheme="minorHAnsi"/>
                <w:bCs/>
                <w:i/>
                <w:sz w:val="20"/>
                <w:szCs w:val="20"/>
              </w:rPr>
              <w:t>138.748,18 €</w:t>
            </w:r>
          </w:p>
        </w:tc>
      </w:tr>
    </w:tbl>
    <w:p w:rsidR="000D194B" w:rsidRPr="000D194B" w:rsidRDefault="000D194B" w:rsidP="00AB4E80">
      <w:pPr>
        <w:pStyle w:val="Default"/>
        <w:tabs>
          <w:tab w:val="left" w:pos="4182"/>
        </w:tabs>
        <w:spacing w:before="40"/>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Σημειώνεται ότι :</w:t>
      </w:r>
    </w:p>
    <w:p w:rsidR="000D194B" w:rsidRPr="000D194B" w:rsidRDefault="000D194B" w:rsidP="000D194B">
      <w:pPr>
        <w:pStyle w:val="Default"/>
        <w:tabs>
          <w:tab w:val="left" w:pos="4182"/>
        </w:tabs>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 xml:space="preserve">Ως προς την τιμή του ημερήσιου κόστους σίτισης γεύματος ανά μαθητή σε προηγούμενους διαγωνισμούς του Δήμου </w:t>
      </w:r>
      <w:proofErr w:type="spellStart"/>
      <w:r w:rsidRPr="000D194B">
        <w:rPr>
          <w:rFonts w:asciiTheme="minorHAnsi" w:hAnsiTheme="minorHAnsi" w:cstheme="minorHAnsi"/>
          <w:i/>
          <w:color w:val="auto"/>
          <w:sz w:val="22"/>
          <w:szCs w:val="22"/>
        </w:rPr>
        <w:t>Λαμιέων</w:t>
      </w:r>
      <w:proofErr w:type="spellEnd"/>
      <w:r w:rsidRPr="000D194B">
        <w:rPr>
          <w:rFonts w:asciiTheme="minorHAnsi" w:hAnsiTheme="minorHAnsi" w:cstheme="minorHAnsi"/>
          <w:i/>
          <w:color w:val="auto"/>
          <w:sz w:val="22"/>
          <w:szCs w:val="22"/>
        </w:rPr>
        <w:t xml:space="preserve"> προσφέρθηκαν τιμές χωρίς σημαντικές αποκλίσεις σε σχέση με τις τιμές στην παρούσα διαγωνιστική διαδικασία.</w:t>
      </w:r>
    </w:p>
    <w:p w:rsidR="000D194B" w:rsidRPr="000D194B" w:rsidRDefault="000D194B" w:rsidP="000D194B">
      <w:pPr>
        <w:pStyle w:val="Default"/>
        <w:tabs>
          <w:tab w:val="left" w:pos="4182"/>
        </w:tabs>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Συνημμένα προσκομίζονται οι συμβάσεις των ετών 2018-2019-2021 με αριθ. 47624/12-10-2018 (ΑΔΑΜ: 18SYMV003834436), 44072/29-10-2019 (ΑΔΑΜ: 19SYMV005765617), 18453/12-05-2021 (ΑΔΑΜ: 21SYMV008592038).</w:t>
      </w:r>
    </w:p>
    <w:p w:rsidR="000D194B" w:rsidRPr="000D194B" w:rsidRDefault="000D194B" w:rsidP="00AB4E80">
      <w:pPr>
        <w:pStyle w:val="Default"/>
        <w:tabs>
          <w:tab w:val="left" w:pos="4182"/>
        </w:tabs>
        <w:spacing w:before="60"/>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Η Επιτροπή, μετά τα παραπάνω &amp; λαμβάνοντας υπόψη:</w:t>
      </w:r>
    </w:p>
    <w:p w:rsidR="000D194B" w:rsidRPr="000D194B" w:rsidRDefault="000D194B" w:rsidP="000D194B">
      <w:pPr>
        <w:pStyle w:val="Default"/>
        <w:tabs>
          <w:tab w:val="left" w:pos="4182"/>
        </w:tabs>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 xml:space="preserve">1. Την </w:t>
      </w:r>
      <w:proofErr w:type="spellStart"/>
      <w:r w:rsidRPr="000D194B">
        <w:rPr>
          <w:rFonts w:asciiTheme="minorHAnsi" w:hAnsiTheme="minorHAnsi" w:cstheme="minorHAnsi"/>
          <w:i/>
          <w:color w:val="auto"/>
          <w:sz w:val="22"/>
          <w:szCs w:val="22"/>
        </w:rPr>
        <w:t>αριθμ</w:t>
      </w:r>
      <w:proofErr w:type="spellEnd"/>
      <w:r w:rsidRPr="000D194B">
        <w:rPr>
          <w:rFonts w:asciiTheme="minorHAnsi" w:hAnsiTheme="minorHAnsi" w:cstheme="minorHAnsi"/>
          <w:i/>
          <w:color w:val="auto"/>
          <w:sz w:val="22"/>
          <w:szCs w:val="22"/>
        </w:rPr>
        <w:t xml:space="preserve">. </w:t>
      </w:r>
      <w:proofErr w:type="spellStart"/>
      <w:r w:rsidRPr="000D194B">
        <w:rPr>
          <w:rFonts w:asciiTheme="minorHAnsi" w:hAnsiTheme="minorHAnsi" w:cstheme="minorHAnsi"/>
          <w:i/>
          <w:color w:val="auto"/>
          <w:sz w:val="22"/>
          <w:szCs w:val="22"/>
        </w:rPr>
        <w:t>Πρωτ</w:t>
      </w:r>
      <w:proofErr w:type="spellEnd"/>
      <w:r w:rsidRPr="000D194B">
        <w:rPr>
          <w:rFonts w:asciiTheme="minorHAnsi" w:hAnsiTheme="minorHAnsi" w:cstheme="minorHAnsi"/>
          <w:i/>
          <w:color w:val="auto"/>
          <w:sz w:val="22"/>
          <w:szCs w:val="22"/>
        </w:rPr>
        <w:t>. 19452/25-05-2022 Διακήρυξη.</w:t>
      </w:r>
    </w:p>
    <w:p w:rsidR="000D194B" w:rsidRPr="000D194B" w:rsidRDefault="000D194B" w:rsidP="000D194B">
      <w:pPr>
        <w:pStyle w:val="Default"/>
        <w:tabs>
          <w:tab w:val="left" w:pos="4182"/>
        </w:tabs>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2. Τις υποβληθείσες προσφορές.</w:t>
      </w:r>
    </w:p>
    <w:p w:rsidR="000D194B" w:rsidRPr="000D194B" w:rsidRDefault="000D194B" w:rsidP="000D194B">
      <w:pPr>
        <w:pStyle w:val="Default"/>
        <w:tabs>
          <w:tab w:val="left" w:pos="4182"/>
        </w:tabs>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3. Τις διατάξεις του Ν.4412/2016, όπως τροποποιήθηκαν και ισχύουν.</w:t>
      </w:r>
    </w:p>
    <w:p w:rsidR="000D194B" w:rsidRPr="000D194B" w:rsidRDefault="000D194B" w:rsidP="000D194B">
      <w:pPr>
        <w:pStyle w:val="Default"/>
        <w:tabs>
          <w:tab w:val="left" w:pos="4182"/>
        </w:tabs>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4. Το 1ο Πρακτικό αποσφράγισης &amp; αξιολόγησης δικαιολογητικών συμμετοχής και τεχνικών προσφορών.</w:t>
      </w:r>
    </w:p>
    <w:p w:rsidR="000D194B" w:rsidRPr="000D194B" w:rsidRDefault="000D194B" w:rsidP="000D194B">
      <w:pPr>
        <w:pStyle w:val="Default"/>
        <w:tabs>
          <w:tab w:val="left" w:pos="4182"/>
        </w:tabs>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 xml:space="preserve">5. Την </w:t>
      </w:r>
      <w:proofErr w:type="spellStart"/>
      <w:r w:rsidRPr="000D194B">
        <w:rPr>
          <w:rFonts w:asciiTheme="minorHAnsi" w:hAnsiTheme="minorHAnsi" w:cstheme="minorHAnsi"/>
          <w:i/>
          <w:color w:val="auto"/>
          <w:sz w:val="22"/>
          <w:szCs w:val="22"/>
        </w:rPr>
        <w:t>υπ΄αριθ</w:t>
      </w:r>
      <w:proofErr w:type="spellEnd"/>
      <w:r w:rsidRPr="000D194B">
        <w:rPr>
          <w:rFonts w:asciiTheme="minorHAnsi" w:hAnsiTheme="minorHAnsi" w:cstheme="minorHAnsi"/>
          <w:i/>
          <w:color w:val="auto"/>
          <w:sz w:val="22"/>
          <w:szCs w:val="22"/>
        </w:rPr>
        <w:t xml:space="preserve"> 16118/04-05-2022 Απόφαση Ανάληψης Υποχρέωσης.</w:t>
      </w:r>
    </w:p>
    <w:p w:rsidR="00BA3AFA" w:rsidRPr="000D194B" w:rsidRDefault="000D194B" w:rsidP="000D194B">
      <w:pPr>
        <w:pStyle w:val="Default"/>
        <w:tabs>
          <w:tab w:val="left" w:pos="4182"/>
        </w:tabs>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6. Τη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στο οικείο Μητρώο Δεσμεύσεων της αντίστοιχης πίστωσης.</w:t>
      </w:r>
    </w:p>
    <w:p w:rsidR="000D194B" w:rsidRPr="000D194B" w:rsidRDefault="000D194B" w:rsidP="000D194B">
      <w:pPr>
        <w:pStyle w:val="Default"/>
        <w:tabs>
          <w:tab w:val="left" w:pos="4182"/>
        </w:tabs>
        <w:spacing w:before="40" w:after="40"/>
        <w:jc w:val="center"/>
        <w:rPr>
          <w:rFonts w:asciiTheme="minorHAnsi" w:hAnsiTheme="minorHAnsi" w:cstheme="minorHAnsi"/>
          <w:i/>
          <w:color w:val="auto"/>
          <w:sz w:val="22"/>
          <w:szCs w:val="22"/>
        </w:rPr>
      </w:pPr>
      <w:r w:rsidRPr="000D194B">
        <w:rPr>
          <w:rFonts w:asciiTheme="minorHAnsi" w:hAnsiTheme="minorHAnsi" w:cstheme="minorHAnsi"/>
          <w:i/>
          <w:color w:val="auto"/>
          <w:sz w:val="22"/>
          <w:szCs w:val="22"/>
        </w:rPr>
        <w:t>ΕΙΣΗΓΕΙΤΑΙ</w:t>
      </w:r>
    </w:p>
    <w:p w:rsidR="000D194B" w:rsidRPr="000D194B" w:rsidRDefault="000D194B" w:rsidP="000D194B">
      <w:pPr>
        <w:pStyle w:val="Default"/>
        <w:tabs>
          <w:tab w:val="left" w:pos="4182"/>
        </w:tabs>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 xml:space="preserve">Την ανάδειξη του οικονομικού φορέα «ΓΙΑΝΝΙΤΣΗΣ LOGISTICS Α.Ε.», με διεύθυνση Οδός </w:t>
      </w:r>
      <w:proofErr w:type="spellStart"/>
      <w:r w:rsidRPr="000D194B">
        <w:rPr>
          <w:rFonts w:asciiTheme="minorHAnsi" w:hAnsiTheme="minorHAnsi" w:cstheme="minorHAnsi"/>
          <w:i/>
          <w:color w:val="auto"/>
          <w:sz w:val="22"/>
          <w:szCs w:val="22"/>
        </w:rPr>
        <w:t>Νο</w:t>
      </w:r>
      <w:proofErr w:type="spellEnd"/>
      <w:r w:rsidRPr="000D194B">
        <w:rPr>
          <w:rFonts w:asciiTheme="minorHAnsi" w:hAnsiTheme="minorHAnsi" w:cstheme="minorHAnsi"/>
          <w:i/>
          <w:color w:val="auto"/>
          <w:sz w:val="22"/>
          <w:szCs w:val="22"/>
        </w:rPr>
        <w:t xml:space="preserve"> 5 – ΒΙ.ΠΕ. ΛΑΜΙΑΣ ,ΤΚ 35100 – Λαμία, ΑΦΜ 095256598, ΔΟΥ Λαμίας, ως προσωρινού αναδόχου για την προμήθεια «ΠΡΟΜΗΘΕΙΑ ΕΤΟΙΜΟΥ ΦΑΓΗΤΟΥ ΜΟΥΣΙΚΟΥ ΣΧΟΛΕΙΟΥ ΛΑΜΙΑΣ», και για ποσό 138.748,18 ευρώ (με ΦΠΑ 13%), γιατί η προσφορά του είναι πλήρης, σύμφωνη με τους όρους της αρ. </w:t>
      </w:r>
      <w:proofErr w:type="spellStart"/>
      <w:r w:rsidRPr="000D194B">
        <w:rPr>
          <w:rFonts w:asciiTheme="minorHAnsi" w:hAnsiTheme="minorHAnsi" w:cstheme="minorHAnsi"/>
          <w:i/>
          <w:color w:val="auto"/>
          <w:sz w:val="22"/>
          <w:szCs w:val="22"/>
        </w:rPr>
        <w:t>πρωτ</w:t>
      </w:r>
      <w:proofErr w:type="spellEnd"/>
      <w:r w:rsidRPr="000D194B">
        <w:rPr>
          <w:rFonts w:asciiTheme="minorHAnsi" w:hAnsiTheme="minorHAnsi" w:cstheme="minorHAnsi"/>
          <w:i/>
          <w:color w:val="auto"/>
          <w:sz w:val="22"/>
          <w:szCs w:val="22"/>
        </w:rPr>
        <w:t xml:space="preserve">. 19452/25-05-2022 Διακήρυξης και τις τεχνικές προδιαγραφές της </w:t>
      </w:r>
      <w:proofErr w:type="spellStart"/>
      <w:r w:rsidRPr="000D194B">
        <w:rPr>
          <w:rFonts w:asciiTheme="minorHAnsi" w:hAnsiTheme="minorHAnsi" w:cstheme="minorHAnsi"/>
          <w:i/>
          <w:color w:val="auto"/>
          <w:sz w:val="22"/>
          <w:szCs w:val="22"/>
        </w:rPr>
        <w:t>αριθμ</w:t>
      </w:r>
      <w:proofErr w:type="spellEnd"/>
      <w:r w:rsidRPr="000D194B">
        <w:rPr>
          <w:rFonts w:asciiTheme="minorHAnsi" w:hAnsiTheme="minorHAnsi" w:cstheme="minorHAnsi"/>
          <w:i/>
          <w:color w:val="auto"/>
          <w:sz w:val="22"/>
          <w:szCs w:val="22"/>
        </w:rPr>
        <w:t>. 1/2022 Μελέτης της Δ/</w:t>
      </w:r>
      <w:proofErr w:type="spellStart"/>
      <w:r w:rsidRPr="000D194B">
        <w:rPr>
          <w:rFonts w:asciiTheme="minorHAnsi" w:hAnsiTheme="minorHAnsi" w:cstheme="minorHAnsi"/>
          <w:i/>
          <w:color w:val="auto"/>
          <w:sz w:val="22"/>
          <w:szCs w:val="22"/>
        </w:rPr>
        <w:t>νσης</w:t>
      </w:r>
      <w:proofErr w:type="spellEnd"/>
      <w:r w:rsidRPr="000D194B">
        <w:rPr>
          <w:rFonts w:asciiTheme="minorHAnsi" w:hAnsiTheme="minorHAnsi" w:cstheme="minorHAnsi"/>
          <w:i/>
          <w:color w:val="auto"/>
          <w:sz w:val="22"/>
          <w:szCs w:val="22"/>
        </w:rPr>
        <w:t xml:space="preserve"> Παιδείας, Δια Βίου Μάθησης &amp; Αθλητισμού και κρίνεται συμφέρουσα από οικονομική άποψη αποκλειστικά βάσει τιμής, κατόπιν διενέργειας έρευνας και σύγκρισης με τις τιμές που προσφέρθηκαν σε προηγούμενους διαγωνισμούς για τα ίδια είδη.</w:t>
      </w:r>
    </w:p>
    <w:p w:rsidR="00BA3AFA" w:rsidRDefault="000D194B" w:rsidP="000D194B">
      <w:pPr>
        <w:pStyle w:val="Default"/>
        <w:tabs>
          <w:tab w:val="left" w:pos="4182"/>
        </w:tabs>
        <w:jc w:val="both"/>
        <w:rPr>
          <w:rFonts w:asciiTheme="minorHAnsi" w:hAnsiTheme="minorHAnsi" w:cstheme="minorHAnsi"/>
          <w:i/>
          <w:color w:val="auto"/>
          <w:sz w:val="22"/>
          <w:szCs w:val="22"/>
        </w:rPr>
      </w:pPr>
      <w:r w:rsidRPr="000D194B">
        <w:rPr>
          <w:rFonts w:asciiTheme="minorHAnsi" w:hAnsiTheme="minorHAnsi" w:cstheme="minorHAnsi"/>
          <w:i/>
          <w:color w:val="auto"/>
          <w:sz w:val="22"/>
          <w:szCs w:val="22"/>
        </w:rPr>
        <w:t>Για διαπίστωση των ανωτέρω, συντάχθηκε το παρόν πρακτικό, το οποίο αφού αναγνώστηκε και βεβαιώθηκε, υπογράφεται.</w:t>
      </w:r>
    </w:p>
    <w:p w:rsidR="00F00927" w:rsidRPr="00F00927" w:rsidRDefault="00F00927" w:rsidP="00F00927">
      <w:pPr>
        <w:pStyle w:val="Default"/>
        <w:tabs>
          <w:tab w:val="left" w:pos="4182"/>
        </w:tabs>
        <w:jc w:val="center"/>
        <w:rPr>
          <w:rFonts w:asciiTheme="minorHAnsi" w:hAnsiTheme="minorHAnsi" w:cstheme="minorHAnsi"/>
          <w:i/>
          <w:color w:val="auto"/>
          <w:sz w:val="22"/>
          <w:szCs w:val="22"/>
        </w:rPr>
      </w:pPr>
      <w:r w:rsidRPr="00F00927">
        <w:rPr>
          <w:rFonts w:asciiTheme="minorHAnsi" w:hAnsiTheme="minorHAnsi" w:cstheme="minorHAnsi"/>
          <w:i/>
          <w:color w:val="auto"/>
          <w:sz w:val="22"/>
          <w:szCs w:val="22"/>
        </w:rPr>
        <w:t>Λαμία, 06-07-2022</w:t>
      </w:r>
    </w:p>
    <w:p w:rsidR="00F00927" w:rsidRPr="00F00927" w:rsidRDefault="00F00927" w:rsidP="00F00927">
      <w:pPr>
        <w:pStyle w:val="Default"/>
        <w:tabs>
          <w:tab w:val="left" w:pos="4182"/>
        </w:tabs>
        <w:jc w:val="center"/>
        <w:rPr>
          <w:rFonts w:asciiTheme="minorHAnsi" w:hAnsiTheme="minorHAnsi" w:cstheme="minorHAnsi"/>
          <w:i/>
          <w:color w:val="auto"/>
          <w:sz w:val="22"/>
          <w:szCs w:val="22"/>
        </w:rPr>
      </w:pPr>
      <w:r w:rsidRPr="00F00927">
        <w:rPr>
          <w:rFonts w:asciiTheme="minorHAnsi" w:hAnsiTheme="minorHAnsi" w:cstheme="minorHAnsi"/>
          <w:i/>
          <w:color w:val="auto"/>
          <w:sz w:val="22"/>
          <w:szCs w:val="22"/>
        </w:rPr>
        <w:t>Η ΕΠΙΤΡΟΠΗ</w:t>
      </w:r>
    </w:p>
    <w:p w:rsidR="00F00927" w:rsidRPr="00F00927" w:rsidRDefault="00F00927" w:rsidP="00F00927">
      <w:pPr>
        <w:pStyle w:val="Default"/>
        <w:tabs>
          <w:tab w:val="left" w:pos="4182"/>
        </w:tabs>
        <w:jc w:val="center"/>
        <w:rPr>
          <w:rFonts w:asciiTheme="minorHAnsi" w:hAnsiTheme="minorHAnsi" w:cstheme="minorHAnsi"/>
          <w:i/>
          <w:color w:val="auto"/>
          <w:sz w:val="22"/>
          <w:szCs w:val="22"/>
        </w:rPr>
      </w:pPr>
      <w:r w:rsidRPr="00F00927">
        <w:rPr>
          <w:rFonts w:asciiTheme="minorHAnsi" w:hAnsiTheme="minorHAnsi" w:cstheme="minorHAnsi"/>
          <w:i/>
          <w:color w:val="auto"/>
          <w:sz w:val="22"/>
          <w:szCs w:val="22"/>
        </w:rPr>
        <w:t>Η ΠΡΟΕΔΡΟΣ</w:t>
      </w:r>
      <w:r>
        <w:rPr>
          <w:rFonts w:asciiTheme="minorHAnsi" w:hAnsiTheme="minorHAnsi" w:cstheme="minorHAnsi"/>
          <w:i/>
          <w:color w:val="auto"/>
          <w:sz w:val="22"/>
          <w:szCs w:val="22"/>
        </w:rPr>
        <w:t xml:space="preserve">                                               </w:t>
      </w:r>
      <w:r w:rsidRPr="00F00927">
        <w:rPr>
          <w:rFonts w:asciiTheme="minorHAnsi" w:hAnsiTheme="minorHAnsi" w:cstheme="minorHAnsi"/>
          <w:i/>
          <w:color w:val="auto"/>
          <w:sz w:val="22"/>
          <w:szCs w:val="22"/>
        </w:rPr>
        <w:t>ΤΑ ΜΕΛΗ</w:t>
      </w:r>
    </w:p>
    <w:p w:rsidR="00F00927" w:rsidRPr="00F00927" w:rsidRDefault="00F00927" w:rsidP="00F00927">
      <w:pPr>
        <w:pStyle w:val="Default"/>
        <w:tabs>
          <w:tab w:val="left" w:pos="4182"/>
        </w:tabs>
        <w:jc w:val="center"/>
        <w:rPr>
          <w:rFonts w:asciiTheme="minorHAnsi" w:hAnsiTheme="minorHAnsi" w:cstheme="minorHAnsi"/>
          <w:i/>
          <w:color w:val="auto"/>
          <w:sz w:val="22"/>
          <w:szCs w:val="22"/>
        </w:rPr>
      </w:pPr>
      <w:r w:rsidRPr="00F00927">
        <w:rPr>
          <w:rFonts w:asciiTheme="minorHAnsi" w:hAnsiTheme="minorHAnsi" w:cstheme="minorHAnsi"/>
          <w:i/>
          <w:color w:val="auto"/>
          <w:sz w:val="22"/>
          <w:szCs w:val="22"/>
        </w:rPr>
        <w:t>ΡΑΠΤΗ ΕΥΑΓΓΕΛΙΑ</w:t>
      </w:r>
      <w:r>
        <w:rPr>
          <w:rFonts w:asciiTheme="minorHAnsi" w:hAnsiTheme="minorHAnsi" w:cstheme="minorHAnsi"/>
          <w:i/>
          <w:color w:val="auto"/>
          <w:sz w:val="22"/>
          <w:szCs w:val="22"/>
        </w:rPr>
        <w:t xml:space="preserve">                                 </w:t>
      </w:r>
      <w:r w:rsidRPr="00F00927">
        <w:rPr>
          <w:rFonts w:asciiTheme="minorHAnsi" w:hAnsiTheme="minorHAnsi" w:cstheme="minorHAnsi"/>
          <w:i/>
          <w:color w:val="auto"/>
          <w:sz w:val="22"/>
          <w:szCs w:val="22"/>
        </w:rPr>
        <w:t>ΚΑΝΑΠΙΤΣΑ ΧΡΙΣΤΙΝΑ</w:t>
      </w:r>
    </w:p>
    <w:p w:rsidR="00F00927" w:rsidRDefault="00F00927" w:rsidP="00F00927">
      <w:pPr>
        <w:pStyle w:val="Default"/>
        <w:tabs>
          <w:tab w:val="left" w:pos="4182"/>
        </w:tabs>
        <w:jc w:val="center"/>
        <w:rPr>
          <w:rFonts w:asciiTheme="minorHAnsi" w:hAnsiTheme="minorHAnsi" w:cstheme="minorHAnsi"/>
          <w:i/>
          <w:color w:val="auto"/>
          <w:sz w:val="22"/>
          <w:szCs w:val="22"/>
        </w:rPr>
      </w:pPr>
      <w:r>
        <w:rPr>
          <w:rFonts w:asciiTheme="minorHAnsi" w:hAnsiTheme="minorHAnsi" w:cstheme="minorHAnsi"/>
          <w:i/>
          <w:color w:val="auto"/>
          <w:sz w:val="22"/>
          <w:szCs w:val="22"/>
        </w:rPr>
        <w:t xml:space="preserve">                                                               </w:t>
      </w:r>
      <w:r w:rsidRPr="00F00927">
        <w:rPr>
          <w:rFonts w:asciiTheme="minorHAnsi" w:hAnsiTheme="minorHAnsi" w:cstheme="minorHAnsi"/>
          <w:i/>
          <w:color w:val="auto"/>
          <w:sz w:val="22"/>
          <w:szCs w:val="22"/>
        </w:rPr>
        <w:t>ΖΑΧΑΡΑΚΗ ΑΛΕΞΑΝΔΡΑ</w:t>
      </w:r>
    </w:p>
    <w:p w:rsidR="008A42A4" w:rsidRPr="00233D93" w:rsidRDefault="00BA3AFA" w:rsidP="006452A7">
      <w:pPr>
        <w:spacing w:before="118"/>
        <w:ind w:right="-28"/>
        <w:jc w:val="center"/>
        <w:rPr>
          <w:rFonts w:ascii="Calibri" w:hAnsi="Calibri" w:cs="Calibri"/>
          <w:i/>
          <w:sz w:val="20"/>
          <w:szCs w:val="20"/>
        </w:rPr>
      </w:pPr>
      <w:r w:rsidRPr="00233D93">
        <w:rPr>
          <w:rFonts w:ascii="Calibri" w:hAnsi="Calibri" w:cs="Calibri"/>
          <w:i/>
          <w:iCs/>
          <w:sz w:val="20"/>
          <w:szCs w:val="20"/>
        </w:rPr>
        <w:t xml:space="preserve"> </w:t>
      </w:r>
      <w:r w:rsidR="00256637" w:rsidRPr="00233D93">
        <w:rPr>
          <w:rFonts w:ascii="Calibri" w:hAnsi="Calibri" w:cs="Calibri"/>
          <w:i/>
          <w:iCs/>
          <w:sz w:val="20"/>
          <w:szCs w:val="20"/>
        </w:rPr>
        <w:t>(ΑΚΟΛΟΥΘΟΥΝ ΥΠΟΓΡΑΦΕΣ)</w:t>
      </w:r>
      <w:r w:rsidR="009D60BB" w:rsidRPr="00233D93">
        <w:rPr>
          <w:rFonts w:ascii="Calibri" w:hAnsi="Calibri" w:cs="Calibri"/>
          <w:i/>
          <w:iCs/>
          <w:sz w:val="20"/>
          <w:szCs w:val="20"/>
        </w:rPr>
        <w:t>»</w:t>
      </w:r>
    </w:p>
    <w:p w:rsidR="009A70E6" w:rsidRPr="00827D05" w:rsidRDefault="009A70E6" w:rsidP="001B62DB">
      <w:pPr>
        <w:spacing w:after="40"/>
        <w:ind w:right="-28"/>
        <w:jc w:val="both"/>
        <w:rPr>
          <w:rFonts w:ascii="Calibri" w:hAnsi="Calibri" w:cs="Calibri"/>
          <w:sz w:val="22"/>
          <w:szCs w:val="22"/>
        </w:rPr>
      </w:pPr>
      <w:r w:rsidRPr="00827D05">
        <w:rPr>
          <w:rFonts w:ascii="Calibri" w:hAnsi="Calibri" w:cs="Calibri"/>
          <w:sz w:val="22"/>
          <w:szCs w:val="22"/>
        </w:rPr>
        <w:t xml:space="preserve">Σύμφωνα με την </w:t>
      </w:r>
      <w:r w:rsidRPr="00E06B02">
        <w:rPr>
          <w:rFonts w:ascii="Calibri" w:hAnsi="Calibri" w:cs="Calibri"/>
          <w:b/>
          <w:sz w:val="22"/>
          <w:szCs w:val="22"/>
        </w:rPr>
        <w:t>παρ.2γ του άρθρου 100 του Ν.4412/2016</w:t>
      </w:r>
      <w:r w:rsidRPr="00827D05">
        <w:rPr>
          <w:rFonts w:ascii="Calibri" w:hAnsi="Calibri" w:cs="Calibri"/>
          <w:sz w:val="22"/>
          <w:szCs w:val="22"/>
        </w:rPr>
        <w:t xml:space="preserve">: «Μετά από την ολοκλήρωση της διαδικασίας των </w:t>
      </w:r>
      <w:proofErr w:type="spellStart"/>
      <w:r w:rsidRPr="00827D05">
        <w:rPr>
          <w:rFonts w:ascii="Calibri" w:hAnsi="Calibri" w:cs="Calibri"/>
          <w:sz w:val="22"/>
          <w:szCs w:val="22"/>
        </w:rPr>
        <w:t>περ</w:t>
      </w:r>
      <w:proofErr w:type="spellEnd"/>
      <w:r w:rsidRPr="00827D05">
        <w:rPr>
          <w:rFonts w:ascii="Calibri" w:hAnsi="Calibri" w:cs="Calibri"/>
          <w:sz w:val="22"/>
          <w:szCs w:val="22"/>
        </w:rPr>
        <w:t>. α’ και β’, η αναθέτουσα αρχή, εφόσον εγκρίνει τα πρακτικά με απόφασή της, προσκαλεί εγγράφως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9A70E6" w:rsidRPr="00827D05" w:rsidRDefault="009A70E6" w:rsidP="001B62DB">
      <w:pPr>
        <w:spacing w:after="40"/>
        <w:ind w:right="-28"/>
        <w:jc w:val="both"/>
        <w:rPr>
          <w:rFonts w:ascii="Calibri" w:hAnsi="Calibri" w:cs="Calibri"/>
          <w:sz w:val="22"/>
          <w:szCs w:val="22"/>
        </w:rPr>
      </w:pPr>
      <w:r w:rsidRPr="00827D05">
        <w:rPr>
          <w:rFonts w:ascii="Calibri" w:hAnsi="Calibri" w:cs="Calibri"/>
          <w:sz w:val="22"/>
          <w:szCs w:val="22"/>
        </w:rPr>
        <w:t>Η διαδικασία ελέγχου των δικαιολογητικών κατακύρωσης ολοκληρώνεται με τη σύνταξη πρακτικού από το αρμόδιο γνωμοδοτικό όργανο.</w:t>
      </w:r>
    </w:p>
    <w:p w:rsidR="009A70E6" w:rsidRPr="009A70E6" w:rsidRDefault="009A70E6" w:rsidP="001B62DB">
      <w:pPr>
        <w:spacing w:after="40"/>
        <w:ind w:right="-28"/>
        <w:jc w:val="both"/>
        <w:rPr>
          <w:rFonts w:ascii="Calibri" w:hAnsi="Calibri" w:cs="Calibri"/>
          <w:sz w:val="22"/>
          <w:szCs w:val="22"/>
        </w:rPr>
      </w:pPr>
      <w:r w:rsidRPr="00827D05">
        <w:rPr>
          <w:rFonts w:ascii="Calibri" w:hAnsi="Calibri" w:cs="Calibri"/>
          <w:sz w:val="22"/>
          <w:szCs w:val="22"/>
        </w:rPr>
        <w:t>Τα αποτελέσματα του ελέγχου των δικαιολογητικών κατακύρωσης, επικυρώνοντα</w:t>
      </w:r>
      <w:r w:rsidRPr="009A70E6">
        <w:rPr>
          <w:rFonts w:ascii="Calibri" w:hAnsi="Calibri" w:cs="Calibri"/>
          <w:sz w:val="22"/>
          <w:szCs w:val="22"/>
        </w:rPr>
        <w:t xml:space="preserve">ι με την απόφαση κατακύρωσης του άρθρου 105 στην οποία ενσωματώνεται η απόφαση της </w:t>
      </w:r>
      <w:proofErr w:type="spellStart"/>
      <w:r w:rsidRPr="009A70E6">
        <w:rPr>
          <w:rFonts w:ascii="Calibri" w:hAnsi="Calibri" w:cs="Calibri"/>
          <w:sz w:val="22"/>
          <w:szCs w:val="22"/>
        </w:rPr>
        <w:t>περ</w:t>
      </w:r>
      <w:proofErr w:type="spellEnd"/>
      <w:r w:rsidRPr="009A70E6">
        <w:rPr>
          <w:rFonts w:ascii="Calibri" w:hAnsi="Calibri" w:cs="Calibri"/>
          <w:sz w:val="22"/>
          <w:szCs w:val="22"/>
        </w:rPr>
        <w:t>. γ’.</w:t>
      </w:r>
    </w:p>
    <w:p w:rsidR="009A70E6" w:rsidRPr="009A70E6" w:rsidRDefault="009A70E6" w:rsidP="001B62DB">
      <w:pPr>
        <w:spacing w:after="40"/>
        <w:ind w:right="-28"/>
        <w:jc w:val="both"/>
        <w:rPr>
          <w:rFonts w:ascii="Calibri" w:hAnsi="Calibri" w:cs="Calibri"/>
          <w:sz w:val="22"/>
          <w:szCs w:val="22"/>
        </w:rPr>
      </w:pPr>
      <w:r w:rsidRPr="009A70E6">
        <w:rPr>
          <w:rFonts w:ascii="Calibri" w:hAnsi="Calibri" w:cs="Calibri"/>
          <w:sz w:val="22"/>
          <w:szCs w:val="22"/>
        </w:rPr>
        <w:lastRenderedPageBreak/>
        <w:t>Μετά από την έκδοση και κοινοποίηση της απόφασης κατακύρωσης σύμφωνα με όσα ορίζονται στο άρθρο 105, οι προσφέροντες λαμβάνουν γνώση των λοιπών συμμετεχόντων στη διαδικασία και των στοιχείων που υποβλήθηκαν από αυτούς.</w:t>
      </w:r>
    </w:p>
    <w:p w:rsidR="009A70E6" w:rsidRDefault="009A70E6" w:rsidP="001B62DB">
      <w:pPr>
        <w:spacing w:after="40"/>
        <w:ind w:right="-28"/>
        <w:jc w:val="both"/>
        <w:rPr>
          <w:rFonts w:ascii="Calibri" w:hAnsi="Calibri" w:cs="Calibri"/>
          <w:sz w:val="22"/>
          <w:szCs w:val="22"/>
        </w:rPr>
      </w:pPr>
      <w:r w:rsidRPr="009A70E6">
        <w:rPr>
          <w:rFonts w:ascii="Calibri" w:hAnsi="Calibri" w:cs="Calibri"/>
          <w:sz w:val="22"/>
          <w:szCs w:val="22"/>
        </w:rPr>
        <w:t>Κατά της απόφασης κατακύρωσης χωρεί προδικαστική προσφυγή ενώπιον της ΑΕΠΠ σύμφωνα με όσα προβλέπονται στο Βιβλίο IV. Κατά της ανωτέρω απόφασης δεν επιτρέπεται η άσκηση άλλης διοικητικής προσφυγής..»</w:t>
      </w:r>
    </w:p>
    <w:p w:rsidR="00656D8D" w:rsidRPr="00951134" w:rsidRDefault="002B1156" w:rsidP="00DB11EC">
      <w:pPr>
        <w:spacing w:before="118"/>
        <w:ind w:right="-28"/>
        <w:jc w:val="both"/>
        <w:rPr>
          <w:rFonts w:ascii="Calibri" w:hAnsi="Calibri" w:cs="Calibri"/>
          <w:sz w:val="22"/>
          <w:szCs w:val="22"/>
        </w:rPr>
      </w:pPr>
      <w:r w:rsidRPr="00951134">
        <w:rPr>
          <w:rFonts w:ascii="Calibri" w:hAnsi="Calibri" w:cs="Calibri"/>
          <w:sz w:val="22"/>
          <w:szCs w:val="22"/>
        </w:rPr>
        <w:t xml:space="preserve">Μετά τα παραπάνω </w:t>
      </w:r>
      <w:r w:rsidR="00656D8D" w:rsidRPr="00951134">
        <w:rPr>
          <w:rFonts w:ascii="Calibri" w:hAnsi="Calibri" w:cs="Calibri"/>
          <w:sz w:val="22"/>
          <w:szCs w:val="22"/>
        </w:rPr>
        <w:t>και λαμβάνοντας υπ’ όψιν:</w:t>
      </w:r>
    </w:p>
    <w:p w:rsidR="00D16C5E" w:rsidRPr="00951134" w:rsidRDefault="00D16C5E" w:rsidP="00481723">
      <w:pPr>
        <w:pStyle w:val="a8"/>
        <w:widowControl/>
        <w:numPr>
          <w:ilvl w:val="0"/>
          <w:numId w:val="34"/>
        </w:numPr>
        <w:autoSpaceDE/>
        <w:autoSpaceDN/>
        <w:contextualSpacing/>
      </w:pPr>
      <w:r w:rsidRPr="00951134">
        <w:t>τις διατάξεις του Ν.4412/2016, όπως τροποποιήθηκαν και ισχύουν.</w:t>
      </w:r>
    </w:p>
    <w:p w:rsidR="00656D8D" w:rsidRDefault="00D16C5E" w:rsidP="00F00927">
      <w:pPr>
        <w:pStyle w:val="a8"/>
        <w:widowControl/>
        <w:numPr>
          <w:ilvl w:val="0"/>
          <w:numId w:val="34"/>
        </w:numPr>
        <w:autoSpaceDE/>
        <w:autoSpaceDN/>
        <w:contextualSpacing/>
      </w:pPr>
      <w:r>
        <w:t xml:space="preserve">τους όρους </w:t>
      </w:r>
      <w:r w:rsidR="00656D8D" w:rsidRPr="00951134">
        <w:t>τη</w:t>
      </w:r>
      <w:r>
        <w:t>ς</w:t>
      </w:r>
      <w:r w:rsidR="00656D8D" w:rsidRPr="00951134">
        <w:t xml:space="preserve"> </w:t>
      </w:r>
      <w:proofErr w:type="spellStart"/>
      <w:r w:rsidR="00656D8D" w:rsidRPr="00951134">
        <w:t>αριθμ</w:t>
      </w:r>
      <w:proofErr w:type="spellEnd"/>
      <w:r w:rsidR="00656D8D" w:rsidRPr="00951134">
        <w:t xml:space="preserve">. </w:t>
      </w:r>
      <w:proofErr w:type="spellStart"/>
      <w:r w:rsidR="00656D8D" w:rsidRPr="00951134">
        <w:t>πρωτ</w:t>
      </w:r>
      <w:proofErr w:type="spellEnd"/>
      <w:r w:rsidR="00656D8D" w:rsidRPr="00951134">
        <w:t xml:space="preserve">. </w:t>
      </w:r>
      <w:r w:rsidR="00F00927" w:rsidRPr="00F00927">
        <w:t xml:space="preserve">19452/25-05-2022 </w:t>
      </w:r>
      <w:r w:rsidR="00656D8D" w:rsidRPr="00951134">
        <w:t>Διακήρυξη</w:t>
      </w:r>
      <w:r>
        <w:t>ς</w:t>
      </w:r>
      <w:r w:rsidR="00784F6E" w:rsidRPr="00784F6E">
        <w:t xml:space="preserve"> </w:t>
      </w:r>
      <w:r w:rsidR="00784F6E">
        <w:t>και την αρ.</w:t>
      </w:r>
      <w:r w:rsidR="00F00927">
        <w:t>1</w:t>
      </w:r>
      <w:r w:rsidR="00E06B02">
        <w:t>/2022</w:t>
      </w:r>
      <w:r w:rsidR="00784F6E">
        <w:t xml:space="preserve"> </w:t>
      </w:r>
      <w:r w:rsidR="00784F6E" w:rsidRPr="00784F6E">
        <w:t>Μελέτη τ</w:t>
      </w:r>
      <w:r w:rsidR="00784F6E">
        <w:t xml:space="preserve">ης </w:t>
      </w:r>
      <w:r w:rsidR="00F00927" w:rsidRPr="00F00927">
        <w:t>Διεύθυνση Παιδείας, Δια Βίου Μάθησης &amp; Αθλητισμού</w:t>
      </w:r>
      <w:r w:rsidR="00784F6E" w:rsidRPr="00784F6E">
        <w:t>.</w:t>
      </w:r>
    </w:p>
    <w:p w:rsidR="00301D4A" w:rsidRPr="00951134" w:rsidRDefault="00301D4A" w:rsidP="00301D4A">
      <w:pPr>
        <w:pStyle w:val="a8"/>
        <w:widowControl/>
        <w:numPr>
          <w:ilvl w:val="0"/>
          <w:numId w:val="34"/>
        </w:numPr>
        <w:autoSpaceDE/>
        <w:autoSpaceDN/>
        <w:contextualSpacing/>
      </w:pPr>
      <w:r w:rsidRPr="00301D4A">
        <w:t>Τις διατάξεις των  παρ. 1στ i &amp; 1</w:t>
      </w:r>
      <w:bookmarkStart w:id="0" w:name="_GoBack"/>
      <w:bookmarkEnd w:id="0"/>
      <w:r w:rsidRPr="00301D4A">
        <w:t>ζ του άρθρου 72 του Ν. 3852/2010, όπως αντικαταστάθηκε και ισχύει</w:t>
      </w:r>
    </w:p>
    <w:p w:rsidR="00656D8D" w:rsidRDefault="00656D8D" w:rsidP="00233D93">
      <w:pPr>
        <w:pStyle w:val="a8"/>
        <w:widowControl/>
        <w:numPr>
          <w:ilvl w:val="0"/>
          <w:numId w:val="34"/>
        </w:numPr>
        <w:autoSpaceDE/>
        <w:autoSpaceDN/>
        <w:contextualSpacing/>
      </w:pPr>
      <w:r w:rsidRPr="00951134">
        <w:t xml:space="preserve">το </w:t>
      </w:r>
      <w:r w:rsidR="00D16C5E">
        <w:t xml:space="preserve">υπ’ </w:t>
      </w:r>
      <w:proofErr w:type="spellStart"/>
      <w:r w:rsidR="00D16C5E">
        <w:t>αριθμ</w:t>
      </w:r>
      <w:proofErr w:type="spellEnd"/>
      <w:r w:rsidR="00D16C5E">
        <w:t xml:space="preserve">. </w:t>
      </w:r>
      <w:r w:rsidRPr="00951134">
        <w:t>1</w:t>
      </w:r>
      <w:r w:rsidRPr="00951134">
        <w:rPr>
          <w:vertAlign w:val="superscript"/>
        </w:rPr>
        <w:t>ο</w:t>
      </w:r>
      <w:r w:rsidRPr="00951134">
        <w:t xml:space="preserve"> Πρακτικό</w:t>
      </w:r>
      <w:r w:rsidR="00356EFC">
        <w:t xml:space="preserve"> διενέργειας</w:t>
      </w:r>
      <w:r w:rsidR="00D16C5E">
        <w:t xml:space="preserve"> διαγωνισμού</w:t>
      </w:r>
      <w:r w:rsidR="00233D93" w:rsidRPr="00233D93">
        <w:t>.</w:t>
      </w:r>
    </w:p>
    <w:p w:rsidR="00481723" w:rsidRPr="00951134" w:rsidRDefault="00481723" w:rsidP="00481723">
      <w:pPr>
        <w:pStyle w:val="a8"/>
        <w:widowControl/>
        <w:numPr>
          <w:ilvl w:val="0"/>
          <w:numId w:val="34"/>
        </w:numPr>
        <w:autoSpaceDE/>
        <w:autoSpaceDN/>
        <w:contextualSpacing/>
      </w:pPr>
      <w:r w:rsidRPr="00951134">
        <w:t xml:space="preserve">το </w:t>
      </w:r>
      <w:r>
        <w:t xml:space="preserve">υπ’ </w:t>
      </w:r>
      <w:proofErr w:type="spellStart"/>
      <w:r>
        <w:t>αριθμ</w:t>
      </w:r>
      <w:proofErr w:type="spellEnd"/>
      <w:r>
        <w:t>. 2</w:t>
      </w:r>
      <w:r w:rsidRPr="00481723">
        <w:rPr>
          <w:vertAlign w:val="superscript"/>
        </w:rPr>
        <w:t>ο</w:t>
      </w:r>
      <w:r>
        <w:t xml:space="preserve"> </w:t>
      </w:r>
      <w:r w:rsidRPr="00951134">
        <w:t xml:space="preserve">Πρακτικό </w:t>
      </w:r>
      <w:r w:rsidR="00356EFC">
        <w:t>διενέργειας</w:t>
      </w:r>
      <w:r w:rsidRPr="00481723">
        <w:t xml:space="preserve"> διαγωνισμού</w:t>
      </w:r>
      <w:r w:rsidRPr="00951134">
        <w:t xml:space="preserve">. </w:t>
      </w:r>
    </w:p>
    <w:p w:rsidR="00481723" w:rsidRPr="00951134" w:rsidRDefault="00481723" w:rsidP="00481723">
      <w:pPr>
        <w:pStyle w:val="a8"/>
        <w:widowControl/>
        <w:numPr>
          <w:ilvl w:val="0"/>
          <w:numId w:val="34"/>
        </w:numPr>
        <w:autoSpaceDE/>
        <w:autoSpaceDN/>
        <w:contextualSpacing/>
        <w:jc w:val="both"/>
      </w:pPr>
      <w:r w:rsidRPr="00951134">
        <w:t>τ</w:t>
      </w:r>
      <w:r w:rsidR="00FA61C8">
        <w:t>ην</w:t>
      </w:r>
      <w:r w:rsidRPr="00951134">
        <w:t xml:space="preserve"> </w:t>
      </w:r>
      <w:r w:rsidRPr="00481723">
        <w:t>προσφορ</w:t>
      </w:r>
      <w:r w:rsidR="00FA61C8">
        <w:t>ά</w:t>
      </w:r>
      <w:r w:rsidRPr="00481723">
        <w:t xml:space="preserve"> που υποβλήθηκ</w:t>
      </w:r>
      <w:r w:rsidR="00FA61C8">
        <w:t>ε</w:t>
      </w:r>
      <w:r w:rsidRPr="00481723">
        <w:t xml:space="preserve"> και τα λοιπά στοιχεία του φακέλου</w:t>
      </w:r>
    </w:p>
    <w:p w:rsidR="00356EFC" w:rsidRDefault="00AB4E80" w:rsidP="00FA61C8">
      <w:pPr>
        <w:pStyle w:val="a8"/>
        <w:numPr>
          <w:ilvl w:val="0"/>
          <w:numId w:val="34"/>
        </w:numPr>
        <w:contextualSpacing/>
        <w:jc w:val="both"/>
      </w:pPr>
      <w:r>
        <w:t>τ</w:t>
      </w:r>
      <w:r w:rsidR="00356EFC">
        <w:t xml:space="preserve">ην </w:t>
      </w:r>
      <w:proofErr w:type="spellStart"/>
      <w:r w:rsidR="00356EFC">
        <w:t>υπ΄αριθ</w:t>
      </w:r>
      <w:r w:rsidR="00233D93">
        <w:t>μ</w:t>
      </w:r>
      <w:proofErr w:type="spellEnd"/>
      <w:r w:rsidR="00233D93">
        <w:t>.</w:t>
      </w:r>
      <w:r w:rsidR="00356EFC">
        <w:t xml:space="preserve"> </w:t>
      </w:r>
      <w:r w:rsidR="00FA61C8" w:rsidRPr="00FA61C8">
        <w:t>161</w:t>
      </w:r>
      <w:r w:rsidR="001F4773">
        <w:t>1</w:t>
      </w:r>
      <w:r w:rsidR="00FA61C8" w:rsidRPr="00FA61C8">
        <w:t xml:space="preserve">8/04-05-2022 </w:t>
      </w:r>
      <w:r w:rsidR="00356EFC">
        <w:t>Απόφαση ανάληψης υποχρέωσης.</w:t>
      </w:r>
    </w:p>
    <w:p w:rsidR="00656D8D" w:rsidRDefault="00481723" w:rsidP="00481723">
      <w:pPr>
        <w:pStyle w:val="a8"/>
        <w:widowControl/>
        <w:numPr>
          <w:ilvl w:val="0"/>
          <w:numId w:val="34"/>
        </w:numPr>
        <w:autoSpaceDE/>
        <w:autoSpaceDN/>
        <w:spacing w:before="40"/>
        <w:contextualSpacing/>
        <w:jc w:val="both"/>
      </w:pPr>
      <w:r>
        <w:t>την βε</w:t>
      </w:r>
      <w:r w:rsidR="00656D8D" w:rsidRPr="00951134">
        <w:t>βαίωση του Προϊσταμένου της Οικονομικής Υπηρεσίας, επί τ</w:t>
      </w:r>
      <w:r w:rsidR="00FA61C8">
        <w:t>ης</w:t>
      </w:r>
      <w:r w:rsidR="00137B70">
        <w:t xml:space="preserve"> ανωτέρω απ</w:t>
      </w:r>
      <w:r w:rsidR="00FA61C8">
        <w:t>ό</w:t>
      </w:r>
      <w:r w:rsidR="00137B70">
        <w:t>φ</w:t>
      </w:r>
      <w:r w:rsidR="00FA61C8">
        <w:t>ασης</w:t>
      </w:r>
      <w:r w:rsidR="00656D8D" w:rsidRPr="00951134">
        <w:t xml:space="preserve"> ανάληψης υποχρέωσης για την ύπαρξη διαθέσιμου ποσού, τη συνδρομή των προϋποθέσεων της παρ. 1α του άρθρου 4 του ΠΔ 80/2016 και τη δέσμευση στο οικείο Μητρώο Δεσμεύσεων της αντίστοιχης πίστωσης.</w:t>
      </w:r>
    </w:p>
    <w:p w:rsidR="00481723" w:rsidRPr="00951134" w:rsidRDefault="00481723" w:rsidP="00481723">
      <w:pPr>
        <w:pStyle w:val="a8"/>
        <w:widowControl/>
        <w:autoSpaceDE/>
        <w:autoSpaceDN/>
        <w:spacing w:before="40"/>
        <w:ind w:left="644" w:firstLine="0"/>
        <w:contextualSpacing/>
        <w:jc w:val="both"/>
      </w:pPr>
    </w:p>
    <w:p w:rsidR="007D6EBB" w:rsidRDefault="00656D8D" w:rsidP="00744FC9">
      <w:pPr>
        <w:ind w:right="-28"/>
        <w:jc w:val="both"/>
        <w:rPr>
          <w:rFonts w:ascii="Calibri" w:hAnsi="Calibri" w:cs="Calibri"/>
          <w:sz w:val="22"/>
        </w:rPr>
      </w:pPr>
      <w:r>
        <w:rPr>
          <w:rFonts w:ascii="Calibri" w:hAnsi="Calibri" w:cs="Calibri"/>
          <w:sz w:val="22"/>
        </w:rPr>
        <w:t xml:space="preserve">        </w:t>
      </w:r>
      <w:r w:rsidR="005E5FF4">
        <w:rPr>
          <w:rFonts w:ascii="Calibri" w:hAnsi="Calibri" w:cs="Calibri"/>
          <w:sz w:val="22"/>
        </w:rPr>
        <w:t xml:space="preserve">    </w:t>
      </w:r>
      <w:r>
        <w:rPr>
          <w:rFonts w:ascii="Calibri" w:hAnsi="Calibri" w:cs="Calibri"/>
          <w:sz w:val="22"/>
        </w:rPr>
        <w:t xml:space="preserve"> </w:t>
      </w:r>
      <w:r w:rsidR="002B1156" w:rsidRPr="009C6F41">
        <w:rPr>
          <w:rFonts w:ascii="Calibri" w:hAnsi="Calibri" w:cs="Calibri"/>
          <w:sz w:val="22"/>
        </w:rPr>
        <w:t>τίθε</w:t>
      </w:r>
      <w:r w:rsidR="00336233" w:rsidRPr="009C6F41">
        <w:rPr>
          <w:rFonts w:ascii="Calibri" w:hAnsi="Calibri" w:cs="Calibri"/>
          <w:sz w:val="22"/>
        </w:rPr>
        <w:t>ν</w:t>
      </w:r>
      <w:r w:rsidR="002B1156" w:rsidRPr="009C6F41">
        <w:rPr>
          <w:rFonts w:ascii="Calibri" w:hAnsi="Calibri" w:cs="Calibri"/>
          <w:sz w:val="22"/>
        </w:rPr>
        <w:t>ται υπ</w:t>
      </w:r>
      <w:r w:rsidR="00753C71">
        <w:rPr>
          <w:rFonts w:ascii="Calibri" w:hAnsi="Calibri" w:cs="Calibri"/>
          <w:sz w:val="22"/>
        </w:rPr>
        <w:t>’ ό</w:t>
      </w:r>
      <w:r w:rsidR="002B1156" w:rsidRPr="009C6F41">
        <w:rPr>
          <w:rFonts w:ascii="Calibri" w:hAnsi="Calibri" w:cs="Calibri"/>
          <w:sz w:val="22"/>
        </w:rPr>
        <w:t>ψ</w:t>
      </w:r>
      <w:r w:rsidR="00753C71">
        <w:rPr>
          <w:rFonts w:ascii="Calibri" w:hAnsi="Calibri" w:cs="Calibri"/>
          <w:sz w:val="22"/>
        </w:rPr>
        <w:t>ιν</w:t>
      </w:r>
      <w:r w:rsidR="002B1156" w:rsidRPr="009C6F41">
        <w:rPr>
          <w:rFonts w:ascii="Calibri" w:hAnsi="Calibri" w:cs="Calibri"/>
          <w:sz w:val="22"/>
        </w:rPr>
        <w:t xml:space="preserve"> της Οικονομικής Επιτροπής</w:t>
      </w:r>
      <w:r w:rsidR="00292357">
        <w:rPr>
          <w:rFonts w:ascii="Calibri" w:hAnsi="Calibri" w:cs="Calibri"/>
          <w:sz w:val="22"/>
        </w:rPr>
        <w:t xml:space="preserve"> </w:t>
      </w:r>
      <w:r w:rsidR="00635654" w:rsidRPr="009C6F41">
        <w:rPr>
          <w:rFonts w:ascii="Calibri" w:hAnsi="Calibri" w:cs="Calibri"/>
          <w:sz w:val="22"/>
        </w:rPr>
        <w:t xml:space="preserve">το </w:t>
      </w:r>
      <w:r w:rsidR="00AF1B1D" w:rsidRPr="00753C71">
        <w:rPr>
          <w:rFonts w:ascii="Calibri" w:hAnsi="Calibri" w:cs="Calibri"/>
          <w:b/>
          <w:sz w:val="22"/>
        </w:rPr>
        <w:t>1</w:t>
      </w:r>
      <w:r w:rsidR="00AF1B1D" w:rsidRPr="00753C71">
        <w:rPr>
          <w:rFonts w:ascii="Calibri" w:hAnsi="Calibri" w:cs="Calibri"/>
          <w:b/>
          <w:sz w:val="22"/>
          <w:vertAlign w:val="superscript"/>
        </w:rPr>
        <w:t>ο</w:t>
      </w:r>
      <w:r w:rsidR="00AF1B1D" w:rsidRPr="00753C71">
        <w:rPr>
          <w:rFonts w:ascii="Calibri" w:hAnsi="Calibri" w:cs="Calibri"/>
          <w:b/>
          <w:sz w:val="22"/>
        </w:rPr>
        <w:t xml:space="preserve"> </w:t>
      </w:r>
      <w:r w:rsidR="000F73AE">
        <w:rPr>
          <w:rFonts w:ascii="Calibri" w:hAnsi="Calibri" w:cs="Calibri"/>
          <w:b/>
          <w:sz w:val="22"/>
        </w:rPr>
        <w:t>Π</w:t>
      </w:r>
      <w:r w:rsidR="003D5675" w:rsidRPr="00753C71">
        <w:rPr>
          <w:rFonts w:ascii="Calibri" w:hAnsi="Calibri" w:cs="Calibri"/>
          <w:b/>
          <w:sz w:val="22"/>
        </w:rPr>
        <w:t>ρακτικό</w:t>
      </w:r>
      <w:r w:rsidR="003D5675" w:rsidRPr="009C6F41">
        <w:rPr>
          <w:rFonts w:ascii="Calibri" w:hAnsi="Calibri" w:cs="Calibri"/>
          <w:sz w:val="22"/>
        </w:rPr>
        <w:t xml:space="preserve"> </w:t>
      </w:r>
      <w:r w:rsidR="00336233" w:rsidRPr="009C6F41">
        <w:rPr>
          <w:rFonts w:ascii="Calibri" w:hAnsi="Calibri" w:cs="Calibri"/>
          <w:sz w:val="22"/>
        </w:rPr>
        <w:t xml:space="preserve">και το </w:t>
      </w:r>
      <w:r w:rsidR="00AF1B1D" w:rsidRPr="00753C71">
        <w:rPr>
          <w:rFonts w:ascii="Calibri" w:hAnsi="Calibri" w:cs="Calibri"/>
          <w:b/>
          <w:sz w:val="22"/>
        </w:rPr>
        <w:t>2</w:t>
      </w:r>
      <w:r w:rsidR="00AF1B1D" w:rsidRPr="00753C71">
        <w:rPr>
          <w:rFonts w:ascii="Calibri" w:hAnsi="Calibri" w:cs="Calibri"/>
          <w:b/>
          <w:sz w:val="22"/>
          <w:vertAlign w:val="superscript"/>
        </w:rPr>
        <w:t>ο</w:t>
      </w:r>
      <w:r w:rsidR="00AF1B1D" w:rsidRPr="00753C71">
        <w:rPr>
          <w:rFonts w:ascii="Calibri" w:hAnsi="Calibri" w:cs="Calibri"/>
          <w:b/>
          <w:sz w:val="22"/>
        </w:rPr>
        <w:t xml:space="preserve"> </w:t>
      </w:r>
      <w:r w:rsidR="000F73AE">
        <w:rPr>
          <w:rFonts w:ascii="Calibri" w:hAnsi="Calibri" w:cs="Calibri"/>
          <w:b/>
          <w:sz w:val="22"/>
        </w:rPr>
        <w:t>Π</w:t>
      </w:r>
      <w:r w:rsidR="00336233" w:rsidRPr="00753C71">
        <w:rPr>
          <w:rFonts w:ascii="Calibri" w:hAnsi="Calibri" w:cs="Calibri"/>
          <w:b/>
          <w:sz w:val="22"/>
        </w:rPr>
        <w:t>ρακτικό</w:t>
      </w:r>
      <w:r w:rsidR="00336233" w:rsidRPr="009C6F41">
        <w:rPr>
          <w:rFonts w:ascii="Calibri" w:hAnsi="Calibri" w:cs="Calibri"/>
          <w:sz w:val="22"/>
        </w:rPr>
        <w:t xml:space="preserve"> </w:t>
      </w:r>
      <w:r w:rsidR="009E1BDF" w:rsidRPr="009E1BDF">
        <w:rPr>
          <w:rFonts w:ascii="Calibri" w:hAnsi="Calibri" w:cs="Calibri"/>
          <w:sz w:val="22"/>
        </w:rPr>
        <w:t xml:space="preserve">διενέργειας </w:t>
      </w:r>
      <w:r w:rsidR="005E5FF4">
        <w:rPr>
          <w:rFonts w:ascii="Calibri" w:hAnsi="Calibri" w:cs="Calibri"/>
          <w:sz w:val="22"/>
        </w:rPr>
        <w:t xml:space="preserve">ηλεκτρονικού ανοικτού </w:t>
      </w:r>
      <w:r w:rsidR="009E1BDF" w:rsidRPr="009E1BDF">
        <w:rPr>
          <w:rFonts w:ascii="Calibri" w:hAnsi="Calibri" w:cs="Calibri"/>
          <w:sz w:val="22"/>
        </w:rPr>
        <w:t>διαγωνισμού</w:t>
      </w:r>
      <w:r w:rsidR="00336233" w:rsidRPr="009C6F41">
        <w:rPr>
          <w:rFonts w:ascii="Calibri" w:hAnsi="Calibri" w:cs="Calibri"/>
          <w:sz w:val="22"/>
        </w:rPr>
        <w:t xml:space="preserve">, </w:t>
      </w:r>
      <w:r w:rsidR="007D0DA2" w:rsidRPr="009C6F41">
        <w:rPr>
          <w:rFonts w:ascii="Calibri" w:hAnsi="Calibri" w:cs="Calibri"/>
          <w:sz w:val="22"/>
        </w:rPr>
        <w:t>που αφορ</w:t>
      </w:r>
      <w:r w:rsidR="00292357">
        <w:rPr>
          <w:rFonts w:ascii="Calibri" w:hAnsi="Calibri" w:cs="Calibri"/>
          <w:sz w:val="22"/>
        </w:rPr>
        <w:t>ούν</w:t>
      </w:r>
      <w:r w:rsidR="00FA66C6" w:rsidRPr="009C6F41">
        <w:rPr>
          <w:rFonts w:ascii="Calibri" w:hAnsi="Calibri" w:cs="Calibri"/>
          <w:sz w:val="22"/>
        </w:rPr>
        <w:t xml:space="preserve"> στην προμήθεια: </w:t>
      </w:r>
      <w:r w:rsidR="00292357" w:rsidRPr="00292357">
        <w:rPr>
          <w:rFonts w:ascii="Calibri" w:hAnsi="Calibri" w:cs="Calibri"/>
          <w:sz w:val="22"/>
        </w:rPr>
        <w:t>«</w:t>
      </w:r>
      <w:r w:rsidR="00744FC9" w:rsidRPr="00744FC9">
        <w:rPr>
          <w:rFonts w:ascii="Calibri" w:hAnsi="Calibri" w:cs="Calibri"/>
          <w:sz w:val="22"/>
        </w:rPr>
        <w:t>ΠΡΟΜΗΘΕΙΑ ΕΤΟΙΜΟΥ ΦΑΓΗΤΟΥ</w:t>
      </w:r>
      <w:r w:rsidR="00744FC9">
        <w:rPr>
          <w:rFonts w:ascii="Calibri" w:hAnsi="Calibri" w:cs="Calibri"/>
          <w:sz w:val="22"/>
        </w:rPr>
        <w:t xml:space="preserve"> </w:t>
      </w:r>
      <w:r w:rsidR="00744FC9" w:rsidRPr="00744FC9">
        <w:rPr>
          <w:rFonts w:ascii="Calibri" w:hAnsi="Calibri" w:cs="Calibri"/>
          <w:sz w:val="22"/>
        </w:rPr>
        <w:t>ΜΟΥΣΙΚΟΥ ΣΧΟΛΕΙΟΥ ΛΑΜΙΑΣ</w:t>
      </w:r>
      <w:r w:rsidR="00336233" w:rsidRPr="009C6F41">
        <w:rPr>
          <w:rFonts w:ascii="Calibri" w:hAnsi="Calibri" w:cs="Calibri"/>
          <w:sz w:val="22"/>
        </w:rPr>
        <w:t xml:space="preserve">» </w:t>
      </w:r>
      <w:r w:rsidR="009C224E" w:rsidRPr="009C6F41">
        <w:rPr>
          <w:rFonts w:ascii="Calibri" w:hAnsi="Calibri" w:cs="Calibri"/>
          <w:sz w:val="22"/>
        </w:rPr>
        <w:t>και προτεί</w:t>
      </w:r>
      <w:r w:rsidR="002B1156" w:rsidRPr="009C6F41">
        <w:rPr>
          <w:rFonts w:ascii="Calibri" w:hAnsi="Calibri" w:cs="Calibri"/>
          <w:sz w:val="22"/>
        </w:rPr>
        <w:t>νεται,</w:t>
      </w:r>
      <w:r w:rsidR="00601460">
        <w:rPr>
          <w:rFonts w:ascii="Calibri" w:hAnsi="Calibri" w:cs="Calibri"/>
          <w:sz w:val="22"/>
        </w:rPr>
        <w:t xml:space="preserve"> </w:t>
      </w:r>
    </w:p>
    <w:p w:rsidR="002B1156" w:rsidRPr="00656D8D" w:rsidRDefault="002B1156" w:rsidP="00744FC9">
      <w:pPr>
        <w:spacing w:before="120" w:after="120"/>
        <w:ind w:right="-28"/>
        <w:jc w:val="center"/>
        <w:rPr>
          <w:rFonts w:ascii="Calibri" w:hAnsi="Calibri" w:cs="Calibri"/>
          <w:sz w:val="22"/>
          <w:szCs w:val="22"/>
          <w:u w:val="single"/>
        </w:rPr>
      </w:pPr>
      <w:r w:rsidRPr="00656D8D">
        <w:rPr>
          <w:rFonts w:ascii="Calibri" w:hAnsi="Calibri" w:cs="Calibri"/>
          <w:sz w:val="22"/>
          <w:szCs w:val="22"/>
          <w:u w:val="single"/>
        </w:rPr>
        <w:t>η λήψη απόφασης για:</w:t>
      </w:r>
    </w:p>
    <w:p w:rsidR="008D1EFE" w:rsidRPr="008D1EFE" w:rsidRDefault="00156946" w:rsidP="008D1EFE">
      <w:pPr>
        <w:numPr>
          <w:ilvl w:val="0"/>
          <w:numId w:val="37"/>
        </w:numPr>
        <w:spacing w:after="40" w:line="20" w:lineRule="atLeast"/>
        <w:jc w:val="both"/>
        <w:rPr>
          <w:rFonts w:ascii="Calibri" w:hAnsi="Calibri" w:cs="Calibri"/>
          <w:sz w:val="22"/>
          <w:szCs w:val="22"/>
        </w:rPr>
      </w:pPr>
      <w:r w:rsidRPr="008D1EFE">
        <w:rPr>
          <w:rFonts w:ascii="Calibri" w:hAnsi="Calibri" w:cs="Calibri"/>
          <w:sz w:val="22"/>
          <w:szCs w:val="22"/>
        </w:rPr>
        <w:t xml:space="preserve">την </w:t>
      </w:r>
      <w:r w:rsidR="002B1156" w:rsidRPr="00D5247F">
        <w:rPr>
          <w:rFonts w:ascii="Calibri" w:hAnsi="Calibri" w:cs="Calibri"/>
          <w:sz w:val="22"/>
          <w:szCs w:val="22"/>
        </w:rPr>
        <w:t xml:space="preserve">έγκριση </w:t>
      </w:r>
      <w:r w:rsidR="00F44143" w:rsidRPr="00D5247F">
        <w:rPr>
          <w:rFonts w:ascii="Calibri" w:hAnsi="Calibri" w:cs="Calibri"/>
          <w:sz w:val="22"/>
          <w:szCs w:val="22"/>
        </w:rPr>
        <w:t xml:space="preserve">α) του </w:t>
      </w:r>
      <w:r w:rsidR="00AF1B1D" w:rsidRPr="00D5247F">
        <w:rPr>
          <w:rFonts w:ascii="Calibri" w:hAnsi="Calibri" w:cs="Calibri"/>
          <w:sz w:val="22"/>
          <w:szCs w:val="22"/>
        </w:rPr>
        <w:t>1</w:t>
      </w:r>
      <w:r w:rsidR="00AF1B1D" w:rsidRPr="00D5247F">
        <w:rPr>
          <w:rFonts w:ascii="Calibri" w:hAnsi="Calibri" w:cs="Calibri"/>
          <w:sz w:val="22"/>
          <w:szCs w:val="22"/>
          <w:vertAlign w:val="superscript"/>
        </w:rPr>
        <w:t>ου</w:t>
      </w:r>
      <w:r w:rsidR="00AF1B1D" w:rsidRPr="00D5247F">
        <w:rPr>
          <w:rFonts w:ascii="Calibri" w:hAnsi="Calibri" w:cs="Calibri"/>
          <w:sz w:val="22"/>
          <w:szCs w:val="22"/>
        </w:rPr>
        <w:t xml:space="preserve"> </w:t>
      </w:r>
      <w:r w:rsidR="000F73AE" w:rsidRPr="00D5247F">
        <w:rPr>
          <w:rFonts w:ascii="Calibri" w:hAnsi="Calibri" w:cs="Calibri"/>
          <w:sz w:val="22"/>
          <w:szCs w:val="22"/>
        </w:rPr>
        <w:t>Π</w:t>
      </w:r>
      <w:r w:rsidR="003D5675" w:rsidRPr="00D5247F">
        <w:rPr>
          <w:rFonts w:ascii="Calibri" w:hAnsi="Calibri" w:cs="Calibri"/>
          <w:sz w:val="22"/>
          <w:szCs w:val="22"/>
        </w:rPr>
        <w:t>ρακτικ</w:t>
      </w:r>
      <w:r w:rsidR="00DD50A1" w:rsidRPr="00D5247F">
        <w:rPr>
          <w:rFonts w:ascii="Calibri" w:hAnsi="Calibri" w:cs="Calibri"/>
          <w:sz w:val="22"/>
          <w:szCs w:val="22"/>
        </w:rPr>
        <w:t>ού</w:t>
      </w:r>
      <w:r w:rsidR="003D5675" w:rsidRPr="00D5247F">
        <w:rPr>
          <w:rFonts w:ascii="Calibri" w:hAnsi="Calibri" w:cs="Calibri"/>
          <w:sz w:val="22"/>
          <w:szCs w:val="22"/>
        </w:rPr>
        <w:t xml:space="preserve"> </w:t>
      </w:r>
      <w:r w:rsidR="00BA03F0">
        <w:rPr>
          <w:rFonts w:ascii="Calibri" w:hAnsi="Calibri" w:cs="Calibri"/>
          <w:sz w:val="22"/>
          <w:szCs w:val="22"/>
        </w:rPr>
        <w:t>ελέγχου δικαιολογητικών συμμετοχής - στοιχείων</w:t>
      </w:r>
      <w:r w:rsidR="008D1EFE" w:rsidRPr="00D5247F">
        <w:rPr>
          <w:rFonts w:ascii="Calibri" w:hAnsi="Calibri" w:cs="Calibri"/>
          <w:sz w:val="22"/>
          <w:szCs w:val="22"/>
        </w:rPr>
        <w:t xml:space="preserve"> τεχνικών προσφορών </w:t>
      </w:r>
      <w:r w:rsidR="00510036" w:rsidRPr="00D5247F">
        <w:rPr>
          <w:rFonts w:ascii="Calibri" w:hAnsi="Calibri" w:cs="Calibri"/>
          <w:sz w:val="22"/>
          <w:szCs w:val="22"/>
        </w:rPr>
        <w:t xml:space="preserve">και β) του </w:t>
      </w:r>
      <w:r w:rsidR="00AF1B1D" w:rsidRPr="00D5247F">
        <w:rPr>
          <w:rFonts w:ascii="Calibri" w:hAnsi="Calibri" w:cs="Calibri"/>
          <w:sz w:val="22"/>
          <w:szCs w:val="22"/>
        </w:rPr>
        <w:t>2</w:t>
      </w:r>
      <w:r w:rsidR="000A1C8E" w:rsidRPr="00D5247F">
        <w:rPr>
          <w:rFonts w:ascii="Calibri" w:hAnsi="Calibri" w:cs="Calibri"/>
          <w:sz w:val="22"/>
          <w:szCs w:val="22"/>
          <w:vertAlign w:val="superscript"/>
        </w:rPr>
        <w:t>ου</w:t>
      </w:r>
      <w:r w:rsidR="000A1C8E" w:rsidRPr="00D5247F">
        <w:rPr>
          <w:rFonts w:ascii="Calibri" w:hAnsi="Calibri" w:cs="Calibri"/>
          <w:sz w:val="22"/>
          <w:szCs w:val="22"/>
        </w:rPr>
        <w:t xml:space="preserve"> </w:t>
      </w:r>
      <w:r w:rsidR="000F73AE" w:rsidRPr="00D5247F">
        <w:rPr>
          <w:rFonts w:ascii="Calibri" w:hAnsi="Calibri" w:cs="Calibri"/>
          <w:sz w:val="22"/>
          <w:szCs w:val="22"/>
        </w:rPr>
        <w:t>Π</w:t>
      </w:r>
      <w:r w:rsidR="007C1433" w:rsidRPr="00D5247F">
        <w:rPr>
          <w:rFonts w:ascii="Calibri" w:hAnsi="Calibri" w:cs="Calibri"/>
          <w:sz w:val="22"/>
          <w:szCs w:val="22"/>
        </w:rPr>
        <w:t xml:space="preserve">ρακτικού </w:t>
      </w:r>
      <w:r w:rsidR="008D1EFE" w:rsidRPr="00D5247F">
        <w:rPr>
          <w:rFonts w:ascii="Calibri" w:hAnsi="Calibri" w:cs="Calibri"/>
          <w:sz w:val="22"/>
          <w:szCs w:val="22"/>
        </w:rPr>
        <w:t xml:space="preserve">αξιολόγησης οικονομικών προσφορών και ανάδειξης προσωρινού </w:t>
      </w:r>
      <w:r w:rsidR="00BA03F0">
        <w:rPr>
          <w:rFonts w:ascii="Calibri" w:hAnsi="Calibri" w:cs="Calibri"/>
          <w:sz w:val="22"/>
          <w:szCs w:val="22"/>
        </w:rPr>
        <w:t>αναδόχου</w:t>
      </w:r>
      <w:r w:rsidR="008D1EFE" w:rsidRPr="00D5247F">
        <w:rPr>
          <w:rFonts w:ascii="Calibri" w:hAnsi="Calibri" w:cs="Calibri"/>
          <w:sz w:val="22"/>
          <w:szCs w:val="22"/>
        </w:rPr>
        <w:t xml:space="preserve"> της επιτροπής</w:t>
      </w:r>
      <w:r w:rsidR="008D1EFE" w:rsidRPr="008D1EFE">
        <w:rPr>
          <w:rFonts w:ascii="Calibri" w:hAnsi="Calibri" w:cs="Calibri"/>
          <w:sz w:val="22"/>
          <w:szCs w:val="22"/>
        </w:rPr>
        <w:t xml:space="preserve"> διαγωνισμού.</w:t>
      </w:r>
    </w:p>
    <w:p w:rsidR="0047484F" w:rsidRPr="0047484F" w:rsidRDefault="0047484F" w:rsidP="0047484F">
      <w:pPr>
        <w:pStyle w:val="Default"/>
        <w:numPr>
          <w:ilvl w:val="0"/>
          <w:numId w:val="37"/>
        </w:numPr>
        <w:tabs>
          <w:tab w:val="left" w:pos="4182"/>
        </w:tabs>
        <w:jc w:val="both"/>
        <w:rPr>
          <w:rFonts w:ascii="Calibri" w:hAnsi="Calibri" w:cs="Calibri"/>
          <w:color w:val="auto"/>
          <w:sz w:val="22"/>
          <w:szCs w:val="22"/>
        </w:rPr>
      </w:pPr>
      <w:r w:rsidRPr="0047484F">
        <w:rPr>
          <w:rFonts w:ascii="Calibri" w:hAnsi="Calibri" w:cs="Calibri"/>
          <w:color w:val="auto"/>
          <w:sz w:val="22"/>
          <w:szCs w:val="22"/>
        </w:rPr>
        <w:t xml:space="preserve">Την ανάδειξη του οικονομικού φορέα «ΓΙΑΝΝΙΤΣΗΣ LOGISTICS Α.Ε.», με διεύθυνση Οδός </w:t>
      </w:r>
      <w:proofErr w:type="spellStart"/>
      <w:r w:rsidRPr="0047484F">
        <w:rPr>
          <w:rFonts w:ascii="Calibri" w:hAnsi="Calibri" w:cs="Calibri"/>
          <w:color w:val="auto"/>
          <w:sz w:val="22"/>
          <w:szCs w:val="22"/>
        </w:rPr>
        <w:t>Νο</w:t>
      </w:r>
      <w:proofErr w:type="spellEnd"/>
      <w:r w:rsidRPr="0047484F">
        <w:rPr>
          <w:rFonts w:ascii="Calibri" w:hAnsi="Calibri" w:cs="Calibri"/>
          <w:color w:val="auto"/>
          <w:sz w:val="22"/>
          <w:szCs w:val="22"/>
        </w:rPr>
        <w:t xml:space="preserve"> 5 – ΒΙ.ΠΕ. ΛΑΜΙΑΣ,</w:t>
      </w:r>
      <w:r w:rsidR="00AB4E80">
        <w:rPr>
          <w:rFonts w:ascii="Calibri" w:hAnsi="Calibri" w:cs="Calibri"/>
          <w:color w:val="auto"/>
          <w:sz w:val="22"/>
          <w:szCs w:val="22"/>
        </w:rPr>
        <w:t xml:space="preserve"> </w:t>
      </w:r>
      <w:r w:rsidRPr="0047484F">
        <w:rPr>
          <w:rFonts w:ascii="Calibri" w:hAnsi="Calibri" w:cs="Calibri"/>
          <w:color w:val="auto"/>
          <w:sz w:val="22"/>
          <w:szCs w:val="22"/>
        </w:rPr>
        <w:t xml:space="preserve">ΤΚ 35100 – Λαμία, ΑΦΜ 095256598, ΔΟΥ Λαμίας, ως προσωρινού αναδόχου για την προμήθεια «ΠΡΟΜΗΘΕΙΑ ΕΤΟΙΜΟΥ ΦΑΓΗΤΟΥ ΜΟΥΣΙΚΟΥ ΣΧΟΛΕΙΟΥ ΛΑΜΙΑΣ», και για ποσό 138.748,18 ευρώ (με ΦΠΑ 13%), γιατί η προσφορά του είναι πλήρης, σύμφωνη με τους όρους της αρ. </w:t>
      </w:r>
      <w:proofErr w:type="spellStart"/>
      <w:r w:rsidRPr="0047484F">
        <w:rPr>
          <w:rFonts w:ascii="Calibri" w:hAnsi="Calibri" w:cs="Calibri"/>
          <w:color w:val="auto"/>
          <w:sz w:val="22"/>
          <w:szCs w:val="22"/>
        </w:rPr>
        <w:t>πρωτ</w:t>
      </w:r>
      <w:proofErr w:type="spellEnd"/>
      <w:r w:rsidRPr="0047484F">
        <w:rPr>
          <w:rFonts w:ascii="Calibri" w:hAnsi="Calibri" w:cs="Calibri"/>
          <w:color w:val="auto"/>
          <w:sz w:val="22"/>
          <w:szCs w:val="22"/>
        </w:rPr>
        <w:t xml:space="preserve">. 19452/25-05-2022 Διακήρυξης και τις τεχνικές προδιαγραφές της </w:t>
      </w:r>
      <w:proofErr w:type="spellStart"/>
      <w:r w:rsidRPr="0047484F">
        <w:rPr>
          <w:rFonts w:ascii="Calibri" w:hAnsi="Calibri" w:cs="Calibri"/>
          <w:color w:val="auto"/>
          <w:sz w:val="22"/>
          <w:szCs w:val="22"/>
        </w:rPr>
        <w:t>αριθμ</w:t>
      </w:r>
      <w:proofErr w:type="spellEnd"/>
      <w:r w:rsidRPr="0047484F">
        <w:rPr>
          <w:rFonts w:ascii="Calibri" w:hAnsi="Calibri" w:cs="Calibri"/>
          <w:color w:val="auto"/>
          <w:sz w:val="22"/>
          <w:szCs w:val="22"/>
        </w:rPr>
        <w:t>. 1/2022 Μελέτης της Δ/</w:t>
      </w:r>
      <w:proofErr w:type="spellStart"/>
      <w:r w:rsidRPr="0047484F">
        <w:rPr>
          <w:rFonts w:ascii="Calibri" w:hAnsi="Calibri" w:cs="Calibri"/>
          <w:color w:val="auto"/>
          <w:sz w:val="22"/>
          <w:szCs w:val="22"/>
        </w:rPr>
        <w:t>νσης</w:t>
      </w:r>
      <w:proofErr w:type="spellEnd"/>
      <w:r w:rsidRPr="0047484F">
        <w:rPr>
          <w:rFonts w:ascii="Calibri" w:hAnsi="Calibri" w:cs="Calibri"/>
          <w:color w:val="auto"/>
          <w:sz w:val="22"/>
          <w:szCs w:val="22"/>
        </w:rPr>
        <w:t xml:space="preserve"> Παιδείας, Δια Βίου Μάθησης &amp; Αθλητισμού και κρίνεται συμφέρουσα από οικονομική άποψη αποκλειστικά βάσει τιμής, κατόπιν διενέργειας έρευνας και σύγκρισης με τις τιμές που προσφέρθηκαν σε προηγούμενους διαγωνισμούς για τα ίδια είδη.</w:t>
      </w:r>
    </w:p>
    <w:p w:rsidR="00827D05" w:rsidRDefault="00827D05" w:rsidP="00827D05">
      <w:pPr>
        <w:ind w:left="720"/>
        <w:contextualSpacing/>
        <w:jc w:val="both"/>
        <w:rPr>
          <w:rFonts w:ascii="Calibri" w:hAnsi="Calibri" w:cs="Calibri"/>
          <w:sz w:val="22"/>
          <w:szCs w:val="22"/>
        </w:rPr>
      </w:pPr>
    </w:p>
    <w:p w:rsidR="00FE1B4E" w:rsidRDefault="00F30F77" w:rsidP="007D6EBB">
      <w:pPr>
        <w:spacing w:before="60" w:after="60"/>
        <w:jc w:val="both"/>
        <w:rPr>
          <w:rFonts w:ascii="Calibri" w:hAnsi="Calibri" w:cs="Calibri"/>
          <w:sz w:val="22"/>
          <w:szCs w:val="22"/>
        </w:rPr>
      </w:pPr>
      <w:r>
        <w:rPr>
          <w:rFonts w:ascii="Calibri" w:hAnsi="Calibri" w:cs="Calibri"/>
          <w:sz w:val="22"/>
          <w:szCs w:val="22"/>
        </w:rPr>
        <w:t>Η απόφαση Οικονομικής Επιτροπής δεν κοινοποιείται στους προσφέροντες και ενσωματώνεται στην απόφαση κατακύρωσης που θα ακολουθήσει.</w:t>
      </w:r>
    </w:p>
    <w:p w:rsidR="007E475A" w:rsidRDefault="007E475A" w:rsidP="007D6EBB">
      <w:pPr>
        <w:spacing w:before="60" w:after="60"/>
        <w:jc w:val="both"/>
        <w:rPr>
          <w:rFonts w:ascii="Calibri" w:hAnsi="Calibri" w:cs="Calibri"/>
          <w:sz w:val="22"/>
          <w:szCs w:val="22"/>
        </w:rPr>
      </w:pPr>
    </w:p>
    <w:p w:rsidR="00FE1B4E" w:rsidRPr="00AB4E80" w:rsidRDefault="00FE1B4E" w:rsidP="000A1C8E">
      <w:pPr>
        <w:overflowPunct w:val="0"/>
        <w:autoSpaceDE w:val="0"/>
        <w:autoSpaceDN w:val="0"/>
        <w:adjustRightInd w:val="0"/>
        <w:spacing w:line="20" w:lineRule="atLeast"/>
        <w:jc w:val="both"/>
        <w:rPr>
          <w:rFonts w:ascii="Calibri" w:hAnsi="Calibri" w:cs="Calibri"/>
          <w:sz w:val="20"/>
          <w:szCs w:val="22"/>
          <w:u w:val="single"/>
        </w:rPr>
      </w:pPr>
      <w:r w:rsidRPr="00AB4E80">
        <w:rPr>
          <w:rFonts w:ascii="Calibri" w:hAnsi="Calibri" w:cs="Calibri"/>
          <w:sz w:val="20"/>
          <w:szCs w:val="22"/>
          <w:u w:val="single"/>
        </w:rPr>
        <w:t>Σ</w:t>
      </w:r>
      <w:r w:rsidR="00F30F77" w:rsidRPr="00AB4E80">
        <w:rPr>
          <w:rFonts w:ascii="Calibri" w:hAnsi="Calibri" w:cs="Calibri"/>
          <w:sz w:val="20"/>
          <w:szCs w:val="22"/>
          <w:u w:val="single"/>
        </w:rPr>
        <w:t>υνημμένα</w:t>
      </w:r>
      <w:r w:rsidRPr="00AB4E80">
        <w:rPr>
          <w:rFonts w:ascii="Calibri" w:hAnsi="Calibri" w:cs="Calibri"/>
          <w:sz w:val="20"/>
          <w:szCs w:val="22"/>
        </w:rPr>
        <w:t>:</w:t>
      </w:r>
    </w:p>
    <w:p w:rsidR="006803D1" w:rsidRPr="00AB4E80" w:rsidRDefault="0029573A" w:rsidP="0029573A">
      <w:pPr>
        <w:spacing w:line="20" w:lineRule="atLeast"/>
        <w:rPr>
          <w:rFonts w:ascii="Calibri" w:hAnsi="Calibri" w:cs="Calibri"/>
          <w:sz w:val="20"/>
          <w:szCs w:val="20"/>
        </w:rPr>
      </w:pPr>
      <w:r w:rsidRPr="00AB4E80">
        <w:rPr>
          <w:rFonts w:ascii="Calibri" w:hAnsi="Calibri" w:cs="Calibri"/>
          <w:sz w:val="20"/>
          <w:szCs w:val="20"/>
        </w:rPr>
        <w:t>-</w:t>
      </w:r>
      <w:r w:rsidR="004B7526" w:rsidRPr="00AB4E80">
        <w:rPr>
          <w:rFonts w:ascii="Calibri" w:hAnsi="Calibri" w:cs="Calibri"/>
          <w:sz w:val="20"/>
          <w:szCs w:val="20"/>
        </w:rPr>
        <w:t xml:space="preserve"> </w:t>
      </w:r>
      <w:r w:rsidR="000A1C8E" w:rsidRPr="00AB4E80">
        <w:rPr>
          <w:rFonts w:ascii="Calibri" w:hAnsi="Calibri" w:cs="Calibri"/>
          <w:sz w:val="20"/>
          <w:szCs w:val="20"/>
        </w:rPr>
        <w:t>1</w:t>
      </w:r>
      <w:r w:rsidR="000A1C8E" w:rsidRPr="00AB4E80">
        <w:rPr>
          <w:rFonts w:ascii="Calibri" w:hAnsi="Calibri" w:cs="Calibri"/>
          <w:sz w:val="20"/>
          <w:szCs w:val="20"/>
          <w:vertAlign w:val="superscript"/>
        </w:rPr>
        <w:t>ο</w:t>
      </w:r>
      <w:r w:rsidR="000A1C8E" w:rsidRPr="00AB4E80">
        <w:rPr>
          <w:rFonts w:ascii="Calibri" w:hAnsi="Calibri" w:cs="Calibri"/>
          <w:sz w:val="20"/>
          <w:szCs w:val="20"/>
        </w:rPr>
        <w:t xml:space="preserve"> </w:t>
      </w:r>
      <w:r w:rsidR="00AF0166" w:rsidRPr="00AB4E80">
        <w:rPr>
          <w:rFonts w:ascii="Calibri" w:hAnsi="Calibri" w:cs="Calibri"/>
          <w:sz w:val="20"/>
          <w:szCs w:val="20"/>
        </w:rPr>
        <w:t xml:space="preserve">πρακτικό </w:t>
      </w:r>
      <w:r w:rsidRPr="00AB4E80">
        <w:rPr>
          <w:rFonts w:ascii="Calibri" w:hAnsi="Calibri" w:cs="Calibri"/>
          <w:sz w:val="20"/>
          <w:szCs w:val="20"/>
        </w:rPr>
        <w:t xml:space="preserve">διενέργειας διαγωνισμού        </w:t>
      </w:r>
    </w:p>
    <w:p w:rsidR="00433C69" w:rsidRPr="009C6F41" w:rsidRDefault="0029573A" w:rsidP="007D6EBB">
      <w:pPr>
        <w:spacing w:line="20" w:lineRule="atLeast"/>
        <w:rPr>
          <w:rFonts w:ascii="Calibri" w:hAnsi="Calibri" w:cs="Calibri"/>
          <w:sz w:val="22"/>
          <w:szCs w:val="22"/>
        </w:rPr>
      </w:pPr>
      <w:r w:rsidRPr="00AB4E80">
        <w:rPr>
          <w:rFonts w:ascii="Calibri" w:hAnsi="Calibri" w:cs="Calibri"/>
          <w:sz w:val="20"/>
          <w:szCs w:val="20"/>
        </w:rPr>
        <w:t>-</w:t>
      </w:r>
      <w:r w:rsidR="000A1C8E" w:rsidRPr="00AB4E80">
        <w:rPr>
          <w:rFonts w:ascii="Calibri" w:hAnsi="Calibri" w:cs="Calibri"/>
          <w:sz w:val="20"/>
          <w:szCs w:val="20"/>
        </w:rPr>
        <w:t xml:space="preserve"> 2</w:t>
      </w:r>
      <w:r w:rsidR="000A1C8E" w:rsidRPr="00AB4E80">
        <w:rPr>
          <w:rFonts w:ascii="Calibri" w:hAnsi="Calibri" w:cs="Calibri"/>
          <w:sz w:val="20"/>
          <w:szCs w:val="20"/>
          <w:vertAlign w:val="superscript"/>
        </w:rPr>
        <w:t>ο</w:t>
      </w:r>
      <w:r w:rsidR="000A1C8E" w:rsidRPr="00AB4E80">
        <w:rPr>
          <w:rFonts w:ascii="Calibri" w:hAnsi="Calibri" w:cs="Calibri"/>
          <w:sz w:val="20"/>
          <w:szCs w:val="20"/>
        </w:rPr>
        <w:t xml:space="preserve"> </w:t>
      </w:r>
      <w:r w:rsidR="006803D1" w:rsidRPr="00AB4E80">
        <w:rPr>
          <w:rFonts w:ascii="Calibri" w:hAnsi="Calibri" w:cs="Calibri"/>
          <w:sz w:val="20"/>
          <w:szCs w:val="20"/>
        </w:rPr>
        <w:t xml:space="preserve">πρακτικό </w:t>
      </w:r>
      <w:r w:rsidRPr="00AB4E80">
        <w:rPr>
          <w:rFonts w:ascii="Calibri" w:hAnsi="Calibri" w:cs="Calibri"/>
          <w:sz w:val="20"/>
          <w:szCs w:val="20"/>
        </w:rPr>
        <w:t xml:space="preserve">διενέργειας διαγωνισμού        </w:t>
      </w:r>
      <w:r w:rsidR="00FE1B4E" w:rsidRPr="00AB4E80">
        <w:rPr>
          <w:rFonts w:ascii="Calibri" w:hAnsi="Calibri" w:cs="Calibri"/>
          <w:sz w:val="22"/>
          <w:szCs w:val="22"/>
        </w:rPr>
        <w:t xml:space="preserve">  </w:t>
      </w:r>
      <w:r w:rsidR="00FE1B4E" w:rsidRPr="009C6F41">
        <w:rPr>
          <w:rFonts w:ascii="Calibri" w:hAnsi="Calibri" w:cs="Calibri"/>
          <w:sz w:val="22"/>
          <w:szCs w:val="22"/>
        </w:rPr>
        <w:tab/>
      </w:r>
      <w:r w:rsidR="00FE1B4E" w:rsidRPr="009C6F41">
        <w:rPr>
          <w:rFonts w:ascii="Calibri" w:hAnsi="Calibri" w:cs="Calibri"/>
          <w:sz w:val="22"/>
          <w:szCs w:val="22"/>
        </w:rPr>
        <w:tab/>
      </w:r>
      <w:r w:rsidR="00FE1B4E" w:rsidRPr="009C6F41">
        <w:rPr>
          <w:rFonts w:ascii="Calibri" w:hAnsi="Calibri" w:cs="Calibri"/>
          <w:sz w:val="22"/>
          <w:szCs w:val="22"/>
        </w:rPr>
        <w:tab/>
      </w:r>
      <w:r w:rsidR="00FE1B4E" w:rsidRPr="009C6F41">
        <w:rPr>
          <w:rFonts w:ascii="Calibri" w:hAnsi="Calibri" w:cs="Calibri"/>
          <w:sz w:val="22"/>
          <w:szCs w:val="22"/>
        </w:rPr>
        <w:tab/>
      </w:r>
      <w:r w:rsidR="00FE1B4E" w:rsidRPr="009C6F41">
        <w:rPr>
          <w:rFonts w:ascii="Calibri" w:hAnsi="Calibri" w:cs="Calibri"/>
          <w:sz w:val="22"/>
          <w:szCs w:val="22"/>
        </w:rPr>
        <w:tab/>
      </w:r>
      <w:r w:rsidR="00FE1B4E" w:rsidRPr="009C6F41">
        <w:rPr>
          <w:rFonts w:ascii="Calibri" w:hAnsi="Calibri" w:cs="Calibri"/>
          <w:sz w:val="22"/>
          <w:szCs w:val="22"/>
        </w:rPr>
        <w:tab/>
      </w:r>
    </w:p>
    <w:sectPr w:rsidR="00433C69" w:rsidRPr="009C6F41" w:rsidSect="007D6EBB">
      <w:footerReference w:type="default" r:id="rId10"/>
      <w:pgSz w:w="11906" w:h="16838"/>
      <w:pgMar w:top="1247" w:right="1134" w:bottom="1531"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323" w:rsidRDefault="00175323" w:rsidP="009010FF">
      <w:r>
        <w:separator/>
      </w:r>
    </w:p>
  </w:endnote>
  <w:endnote w:type="continuationSeparator" w:id="0">
    <w:p w:rsidR="00175323" w:rsidRDefault="00175323" w:rsidP="0090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lasRock">
    <w:altName w:val="Times New Roman"/>
    <w:charset w:val="00"/>
    <w:family w:val="roman"/>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323" w:rsidRPr="002D1950" w:rsidRDefault="00175323">
    <w:pPr>
      <w:pStyle w:val="a6"/>
      <w:jc w:val="center"/>
      <w:rPr>
        <w:rFonts w:ascii="Calibri" w:hAnsi="Calibri" w:cs="Calibri"/>
        <w:sz w:val="22"/>
      </w:rPr>
    </w:pPr>
    <w:r w:rsidRPr="002D1950">
      <w:rPr>
        <w:rFonts w:ascii="Calibri" w:hAnsi="Calibri" w:cs="Calibri"/>
        <w:sz w:val="22"/>
      </w:rPr>
      <w:t xml:space="preserve">Σελίδα </w:t>
    </w:r>
    <w:r w:rsidRPr="002D1950">
      <w:rPr>
        <w:rFonts w:ascii="Calibri" w:hAnsi="Calibri" w:cs="Calibri"/>
        <w:b/>
        <w:bCs/>
        <w:sz w:val="22"/>
      </w:rPr>
      <w:fldChar w:fldCharType="begin"/>
    </w:r>
    <w:r w:rsidRPr="002D1950">
      <w:rPr>
        <w:rFonts w:ascii="Calibri" w:hAnsi="Calibri" w:cs="Calibri"/>
        <w:b/>
        <w:bCs/>
        <w:sz w:val="22"/>
      </w:rPr>
      <w:instrText>PAGE</w:instrText>
    </w:r>
    <w:r w:rsidRPr="002D1950">
      <w:rPr>
        <w:rFonts w:ascii="Calibri" w:hAnsi="Calibri" w:cs="Calibri"/>
        <w:b/>
        <w:bCs/>
        <w:sz w:val="22"/>
      </w:rPr>
      <w:fldChar w:fldCharType="separate"/>
    </w:r>
    <w:r w:rsidR="00A27ED8">
      <w:rPr>
        <w:rFonts w:ascii="Calibri" w:hAnsi="Calibri" w:cs="Calibri"/>
        <w:b/>
        <w:bCs/>
        <w:noProof/>
        <w:sz w:val="22"/>
      </w:rPr>
      <w:t>5</w:t>
    </w:r>
    <w:r w:rsidRPr="002D1950">
      <w:rPr>
        <w:rFonts w:ascii="Calibri" w:hAnsi="Calibri" w:cs="Calibri"/>
        <w:b/>
        <w:bCs/>
        <w:sz w:val="22"/>
      </w:rPr>
      <w:fldChar w:fldCharType="end"/>
    </w:r>
    <w:r w:rsidRPr="002D1950">
      <w:rPr>
        <w:rFonts w:ascii="Calibri" w:hAnsi="Calibri" w:cs="Calibri"/>
        <w:sz w:val="22"/>
      </w:rPr>
      <w:t xml:space="preserve"> από </w:t>
    </w:r>
    <w:r w:rsidRPr="002D1950">
      <w:rPr>
        <w:rFonts w:ascii="Calibri" w:hAnsi="Calibri" w:cs="Calibri"/>
        <w:b/>
        <w:bCs/>
        <w:sz w:val="22"/>
      </w:rPr>
      <w:fldChar w:fldCharType="begin"/>
    </w:r>
    <w:r w:rsidRPr="002D1950">
      <w:rPr>
        <w:rFonts w:ascii="Calibri" w:hAnsi="Calibri" w:cs="Calibri"/>
        <w:b/>
        <w:bCs/>
        <w:sz w:val="22"/>
      </w:rPr>
      <w:instrText>NUMPAGES</w:instrText>
    </w:r>
    <w:r w:rsidRPr="002D1950">
      <w:rPr>
        <w:rFonts w:ascii="Calibri" w:hAnsi="Calibri" w:cs="Calibri"/>
        <w:b/>
        <w:bCs/>
        <w:sz w:val="22"/>
      </w:rPr>
      <w:fldChar w:fldCharType="separate"/>
    </w:r>
    <w:r w:rsidR="00A27ED8">
      <w:rPr>
        <w:rFonts w:ascii="Calibri" w:hAnsi="Calibri" w:cs="Calibri"/>
        <w:b/>
        <w:bCs/>
        <w:noProof/>
        <w:sz w:val="22"/>
      </w:rPr>
      <w:t>5</w:t>
    </w:r>
    <w:r w:rsidRPr="002D1950">
      <w:rPr>
        <w:rFonts w:ascii="Calibri" w:hAnsi="Calibri" w:cs="Calibri"/>
        <w:b/>
        <w:bCs/>
        <w:sz w:val="22"/>
      </w:rPr>
      <w:fldChar w:fldCharType="end"/>
    </w:r>
  </w:p>
  <w:p w:rsidR="00175323" w:rsidRDefault="001753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323" w:rsidRDefault="00175323" w:rsidP="009010FF">
      <w:r>
        <w:separator/>
      </w:r>
    </w:p>
  </w:footnote>
  <w:footnote w:type="continuationSeparator" w:id="0">
    <w:p w:rsidR="00175323" w:rsidRDefault="00175323" w:rsidP="00901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18B"/>
    <w:multiLevelType w:val="hybridMultilevel"/>
    <w:tmpl w:val="77F463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27A2AC6"/>
    <w:multiLevelType w:val="hybridMultilevel"/>
    <w:tmpl w:val="FB0EE2FA"/>
    <w:lvl w:ilvl="0" w:tplc="CE287196">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444F96"/>
    <w:multiLevelType w:val="hybridMultilevel"/>
    <w:tmpl w:val="BAA28B4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4BF4ED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C2E612D"/>
    <w:multiLevelType w:val="hybridMultilevel"/>
    <w:tmpl w:val="C69CD2D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C812E7"/>
    <w:multiLevelType w:val="hybridMultilevel"/>
    <w:tmpl w:val="A02058AE"/>
    <w:lvl w:ilvl="0" w:tplc="04080001">
      <w:start w:val="1"/>
      <w:numFmt w:val="bullet"/>
      <w:lvlText w:val=""/>
      <w:lvlJc w:val="left"/>
      <w:pPr>
        <w:ind w:left="1140" w:hanging="360"/>
      </w:pPr>
      <w:rPr>
        <w:rFonts w:ascii="Symbol" w:hAnsi="Symbol" w:hint="default"/>
      </w:rPr>
    </w:lvl>
    <w:lvl w:ilvl="1" w:tplc="04080003" w:tentative="1">
      <w:start w:val="1"/>
      <w:numFmt w:val="bullet"/>
      <w:lvlText w:val="o"/>
      <w:lvlJc w:val="left"/>
      <w:pPr>
        <w:ind w:left="1860" w:hanging="360"/>
      </w:pPr>
      <w:rPr>
        <w:rFonts w:ascii="Courier New" w:hAnsi="Courier New" w:cs="Courier New" w:hint="default"/>
      </w:rPr>
    </w:lvl>
    <w:lvl w:ilvl="2" w:tplc="04080005" w:tentative="1">
      <w:start w:val="1"/>
      <w:numFmt w:val="bullet"/>
      <w:lvlText w:val=""/>
      <w:lvlJc w:val="left"/>
      <w:pPr>
        <w:ind w:left="2580" w:hanging="360"/>
      </w:pPr>
      <w:rPr>
        <w:rFonts w:ascii="Wingdings" w:hAnsi="Wingdings" w:hint="default"/>
      </w:rPr>
    </w:lvl>
    <w:lvl w:ilvl="3" w:tplc="04080001" w:tentative="1">
      <w:start w:val="1"/>
      <w:numFmt w:val="bullet"/>
      <w:lvlText w:val=""/>
      <w:lvlJc w:val="left"/>
      <w:pPr>
        <w:ind w:left="3300" w:hanging="360"/>
      </w:pPr>
      <w:rPr>
        <w:rFonts w:ascii="Symbol" w:hAnsi="Symbol" w:hint="default"/>
      </w:rPr>
    </w:lvl>
    <w:lvl w:ilvl="4" w:tplc="04080003" w:tentative="1">
      <w:start w:val="1"/>
      <w:numFmt w:val="bullet"/>
      <w:lvlText w:val="o"/>
      <w:lvlJc w:val="left"/>
      <w:pPr>
        <w:ind w:left="4020" w:hanging="360"/>
      </w:pPr>
      <w:rPr>
        <w:rFonts w:ascii="Courier New" w:hAnsi="Courier New" w:cs="Courier New" w:hint="default"/>
      </w:rPr>
    </w:lvl>
    <w:lvl w:ilvl="5" w:tplc="04080005" w:tentative="1">
      <w:start w:val="1"/>
      <w:numFmt w:val="bullet"/>
      <w:lvlText w:val=""/>
      <w:lvlJc w:val="left"/>
      <w:pPr>
        <w:ind w:left="4740" w:hanging="360"/>
      </w:pPr>
      <w:rPr>
        <w:rFonts w:ascii="Wingdings" w:hAnsi="Wingdings" w:hint="default"/>
      </w:rPr>
    </w:lvl>
    <w:lvl w:ilvl="6" w:tplc="04080001" w:tentative="1">
      <w:start w:val="1"/>
      <w:numFmt w:val="bullet"/>
      <w:lvlText w:val=""/>
      <w:lvlJc w:val="left"/>
      <w:pPr>
        <w:ind w:left="5460" w:hanging="360"/>
      </w:pPr>
      <w:rPr>
        <w:rFonts w:ascii="Symbol" w:hAnsi="Symbol" w:hint="default"/>
      </w:rPr>
    </w:lvl>
    <w:lvl w:ilvl="7" w:tplc="04080003" w:tentative="1">
      <w:start w:val="1"/>
      <w:numFmt w:val="bullet"/>
      <w:lvlText w:val="o"/>
      <w:lvlJc w:val="left"/>
      <w:pPr>
        <w:ind w:left="6180" w:hanging="360"/>
      </w:pPr>
      <w:rPr>
        <w:rFonts w:ascii="Courier New" w:hAnsi="Courier New" w:cs="Courier New" w:hint="default"/>
      </w:rPr>
    </w:lvl>
    <w:lvl w:ilvl="8" w:tplc="04080005" w:tentative="1">
      <w:start w:val="1"/>
      <w:numFmt w:val="bullet"/>
      <w:lvlText w:val=""/>
      <w:lvlJc w:val="left"/>
      <w:pPr>
        <w:ind w:left="6900" w:hanging="360"/>
      </w:pPr>
      <w:rPr>
        <w:rFonts w:ascii="Wingdings" w:hAnsi="Wingdings" w:hint="default"/>
      </w:rPr>
    </w:lvl>
  </w:abstractNum>
  <w:abstractNum w:abstractNumId="6">
    <w:nsid w:val="19A578C0"/>
    <w:multiLevelType w:val="hybridMultilevel"/>
    <w:tmpl w:val="388CD730"/>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7">
    <w:nsid w:val="1B0B3DD1"/>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8">
    <w:nsid w:val="1F553C54"/>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9">
    <w:nsid w:val="256679F2"/>
    <w:multiLevelType w:val="hybridMultilevel"/>
    <w:tmpl w:val="2BC8182C"/>
    <w:lvl w:ilvl="0" w:tplc="A3FC9BD8">
      <w:start w:val="1"/>
      <w:numFmt w:val="decimal"/>
      <w:lvlText w:val="%1."/>
      <w:lvlJc w:val="left"/>
      <w:pPr>
        <w:ind w:left="360" w:hanging="360"/>
      </w:pPr>
      <w:rPr>
        <w:b/>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10">
    <w:nsid w:val="271A5A45"/>
    <w:multiLevelType w:val="hybridMultilevel"/>
    <w:tmpl w:val="F69685D8"/>
    <w:lvl w:ilvl="0" w:tplc="E1EC94C0">
      <w:start w:val="231"/>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91828AD"/>
    <w:multiLevelType w:val="hybridMultilevel"/>
    <w:tmpl w:val="1116F55E"/>
    <w:lvl w:ilvl="0" w:tplc="C974E552">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305610D2"/>
    <w:multiLevelType w:val="hybridMultilevel"/>
    <w:tmpl w:val="1D0013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32343871"/>
    <w:multiLevelType w:val="hybridMultilevel"/>
    <w:tmpl w:val="F31892D6"/>
    <w:lvl w:ilvl="0" w:tplc="FD32294E">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31C6491"/>
    <w:multiLevelType w:val="hybridMultilevel"/>
    <w:tmpl w:val="2F3450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34C069C2"/>
    <w:multiLevelType w:val="hybridMultilevel"/>
    <w:tmpl w:val="E95ACF72"/>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6">
    <w:nsid w:val="3D6C2A04"/>
    <w:multiLevelType w:val="hybridMultilevel"/>
    <w:tmpl w:val="2098B2F4"/>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7">
    <w:nsid w:val="3D9A7FC0"/>
    <w:multiLevelType w:val="hybridMultilevel"/>
    <w:tmpl w:val="11543C4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8">
    <w:nsid w:val="421C6562"/>
    <w:multiLevelType w:val="hybridMultilevel"/>
    <w:tmpl w:val="BAA28B4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8A07869"/>
    <w:multiLevelType w:val="hybridMultilevel"/>
    <w:tmpl w:val="B5E814C8"/>
    <w:lvl w:ilvl="0" w:tplc="1C3A5F0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BA373F8"/>
    <w:multiLevelType w:val="hybridMultilevel"/>
    <w:tmpl w:val="FAF06CCE"/>
    <w:lvl w:ilvl="0" w:tplc="765E89EE">
      <w:start w:val="1"/>
      <w:numFmt w:val="decimal"/>
      <w:lvlText w:val="%1)"/>
      <w:lvlJc w:val="left"/>
      <w:pPr>
        <w:ind w:left="480" w:hanging="405"/>
      </w:pPr>
      <w:rPr>
        <w:rFonts w:hint="default"/>
      </w:rPr>
    </w:lvl>
    <w:lvl w:ilvl="1" w:tplc="04080019" w:tentative="1">
      <w:start w:val="1"/>
      <w:numFmt w:val="lowerLetter"/>
      <w:lvlText w:val="%2."/>
      <w:lvlJc w:val="left"/>
      <w:pPr>
        <w:ind w:left="1155" w:hanging="360"/>
      </w:pPr>
    </w:lvl>
    <w:lvl w:ilvl="2" w:tplc="0408001B" w:tentative="1">
      <w:start w:val="1"/>
      <w:numFmt w:val="lowerRoman"/>
      <w:lvlText w:val="%3."/>
      <w:lvlJc w:val="right"/>
      <w:pPr>
        <w:ind w:left="1875" w:hanging="180"/>
      </w:pPr>
    </w:lvl>
    <w:lvl w:ilvl="3" w:tplc="0408000F" w:tentative="1">
      <w:start w:val="1"/>
      <w:numFmt w:val="decimal"/>
      <w:lvlText w:val="%4."/>
      <w:lvlJc w:val="left"/>
      <w:pPr>
        <w:ind w:left="2595" w:hanging="360"/>
      </w:pPr>
    </w:lvl>
    <w:lvl w:ilvl="4" w:tplc="04080019" w:tentative="1">
      <w:start w:val="1"/>
      <w:numFmt w:val="lowerLetter"/>
      <w:lvlText w:val="%5."/>
      <w:lvlJc w:val="left"/>
      <w:pPr>
        <w:ind w:left="3315" w:hanging="360"/>
      </w:pPr>
    </w:lvl>
    <w:lvl w:ilvl="5" w:tplc="0408001B" w:tentative="1">
      <w:start w:val="1"/>
      <w:numFmt w:val="lowerRoman"/>
      <w:lvlText w:val="%6."/>
      <w:lvlJc w:val="right"/>
      <w:pPr>
        <w:ind w:left="4035" w:hanging="180"/>
      </w:pPr>
    </w:lvl>
    <w:lvl w:ilvl="6" w:tplc="0408000F" w:tentative="1">
      <w:start w:val="1"/>
      <w:numFmt w:val="decimal"/>
      <w:lvlText w:val="%7."/>
      <w:lvlJc w:val="left"/>
      <w:pPr>
        <w:ind w:left="4755" w:hanging="360"/>
      </w:pPr>
    </w:lvl>
    <w:lvl w:ilvl="7" w:tplc="04080019" w:tentative="1">
      <w:start w:val="1"/>
      <w:numFmt w:val="lowerLetter"/>
      <w:lvlText w:val="%8."/>
      <w:lvlJc w:val="left"/>
      <w:pPr>
        <w:ind w:left="5475" w:hanging="360"/>
      </w:pPr>
    </w:lvl>
    <w:lvl w:ilvl="8" w:tplc="0408001B" w:tentative="1">
      <w:start w:val="1"/>
      <w:numFmt w:val="lowerRoman"/>
      <w:lvlText w:val="%9."/>
      <w:lvlJc w:val="right"/>
      <w:pPr>
        <w:ind w:left="6195" w:hanging="180"/>
      </w:pPr>
    </w:lvl>
  </w:abstractNum>
  <w:abstractNum w:abstractNumId="21">
    <w:nsid w:val="4E097868"/>
    <w:multiLevelType w:val="hybridMultilevel"/>
    <w:tmpl w:val="D9B6CCE4"/>
    <w:lvl w:ilvl="0" w:tplc="31C00422">
      <w:start w:val="6"/>
      <w:numFmt w:val="decimal"/>
      <w:lvlText w:val="%1."/>
      <w:lvlJc w:val="left"/>
      <w:pPr>
        <w:ind w:left="482" w:hanging="360"/>
      </w:pPr>
      <w:rPr>
        <w:rFonts w:hint="default"/>
      </w:rPr>
    </w:lvl>
    <w:lvl w:ilvl="1" w:tplc="04080019" w:tentative="1">
      <w:start w:val="1"/>
      <w:numFmt w:val="lowerLetter"/>
      <w:lvlText w:val="%2."/>
      <w:lvlJc w:val="left"/>
      <w:pPr>
        <w:ind w:left="1202" w:hanging="360"/>
      </w:pPr>
    </w:lvl>
    <w:lvl w:ilvl="2" w:tplc="0408001B" w:tentative="1">
      <w:start w:val="1"/>
      <w:numFmt w:val="lowerRoman"/>
      <w:lvlText w:val="%3."/>
      <w:lvlJc w:val="right"/>
      <w:pPr>
        <w:ind w:left="1922" w:hanging="180"/>
      </w:pPr>
    </w:lvl>
    <w:lvl w:ilvl="3" w:tplc="0408000F" w:tentative="1">
      <w:start w:val="1"/>
      <w:numFmt w:val="decimal"/>
      <w:lvlText w:val="%4."/>
      <w:lvlJc w:val="left"/>
      <w:pPr>
        <w:ind w:left="2642" w:hanging="360"/>
      </w:pPr>
    </w:lvl>
    <w:lvl w:ilvl="4" w:tplc="04080019" w:tentative="1">
      <w:start w:val="1"/>
      <w:numFmt w:val="lowerLetter"/>
      <w:lvlText w:val="%5."/>
      <w:lvlJc w:val="left"/>
      <w:pPr>
        <w:ind w:left="3362" w:hanging="360"/>
      </w:pPr>
    </w:lvl>
    <w:lvl w:ilvl="5" w:tplc="0408001B" w:tentative="1">
      <w:start w:val="1"/>
      <w:numFmt w:val="lowerRoman"/>
      <w:lvlText w:val="%6."/>
      <w:lvlJc w:val="right"/>
      <w:pPr>
        <w:ind w:left="4082" w:hanging="180"/>
      </w:pPr>
    </w:lvl>
    <w:lvl w:ilvl="6" w:tplc="0408000F" w:tentative="1">
      <w:start w:val="1"/>
      <w:numFmt w:val="decimal"/>
      <w:lvlText w:val="%7."/>
      <w:lvlJc w:val="left"/>
      <w:pPr>
        <w:ind w:left="4802" w:hanging="360"/>
      </w:pPr>
    </w:lvl>
    <w:lvl w:ilvl="7" w:tplc="04080019" w:tentative="1">
      <w:start w:val="1"/>
      <w:numFmt w:val="lowerLetter"/>
      <w:lvlText w:val="%8."/>
      <w:lvlJc w:val="left"/>
      <w:pPr>
        <w:ind w:left="5522" w:hanging="360"/>
      </w:pPr>
    </w:lvl>
    <w:lvl w:ilvl="8" w:tplc="0408001B" w:tentative="1">
      <w:start w:val="1"/>
      <w:numFmt w:val="lowerRoman"/>
      <w:lvlText w:val="%9."/>
      <w:lvlJc w:val="right"/>
      <w:pPr>
        <w:ind w:left="6242" w:hanging="180"/>
      </w:pPr>
    </w:lvl>
  </w:abstractNum>
  <w:abstractNum w:abstractNumId="22">
    <w:nsid w:val="4F233B77"/>
    <w:multiLevelType w:val="hybridMultilevel"/>
    <w:tmpl w:val="6C26458C"/>
    <w:lvl w:ilvl="0" w:tplc="91200A7E">
      <w:start w:val="1"/>
      <w:numFmt w:val="decimal"/>
      <w:lvlText w:val="%1."/>
      <w:lvlJc w:val="left"/>
      <w:pPr>
        <w:ind w:left="1494" w:hanging="360"/>
      </w:pPr>
      <w:rPr>
        <w:b w:val="0"/>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3">
    <w:nsid w:val="51172CFC"/>
    <w:multiLevelType w:val="hybridMultilevel"/>
    <w:tmpl w:val="7A625D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54383355"/>
    <w:multiLevelType w:val="hybridMultilevel"/>
    <w:tmpl w:val="25023A78"/>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25">
    <w:nsid w:val="56205F08"/>
    <w:multiLevelType w:val="hybridMultilevel"/>
    <w:tmpl w:val="01883340"/>
    <w:lvl w:ilvl="0" w:tplc="CB54FE42">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5633399D"/>
    <w:multiLevelType w:val="hybridMultilevel"/>
    <w:tmpl w:val="B6BE393C"/>
    <w:lvl w:ilvl="0" w:tplc="52F05642">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B52237A"/>
    <w:multiLevelType w:val="hybridMultilevel"/>
    <w:tmpl w:val="D2E63868"/>
    <w:lvl w:ilvl="0" w:tplc="87401130">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2F76686"/>
    <w:multiLevelType w:val="hybridMultilevel"/>
    <w:tmpl w:val="C00C2EFE"/>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29">
    <w:nsid w:val="63A2770F"/>
    <w:multiLevelType w:val="multilevel"/>
    <w:tmpl w:val="77F4633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4893825"/>
    <w:multiLevelType w:val="hybridMultilevel"/>
    <w:tmpl w:val="284C73B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8204F0B"/>
    <w:multiLevelType w:val="hybridMultilevel"/>
    <w:tmpl w:val="A9B05290"/>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2">
    <w:nsid w:val="72DC2AF0"/>
    <w:multiLevelType w:val="hybridMultilevel"/>
    <w:tmpl w:val="D95A0E0A"/>
    <w:lvl w:ilvl="0" w:tplc="69EC13E0">
      <w:start w:val="1"/>
      <w:numFmt w:val="decimal"/>
      <w:lvlText w:val="%1."/>
      <w:lvlJc w:val="left"/>
      <w:pPr>
        <w:ind w:left="1080" w:hanging="36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3">
    <w:nsid w:val="73816CAA"/>
    <w:multiLevelType w:val="hybridMultilevel"/>
    <w:tmpl w:val="402E73DE"/>
    <w:lvl w:ilvl="0" w:tplc="80386B3C">
      <w:start w:val="5"/>
      <w:numFmt w:val="decimal"/>
      <w:lvlText w:val="%1."/>
      <w:lvlJc w:val="left"/>
      <w:pPr>
        <w:ind w:left="482" w:hanging="360"/>
      </w:pPr>
      <w:rPr>
        <w:rFonts w:hint="default"/>
      </w:rPr>
    </w:lvl>
    <w:lvl w:ilvl="1" w:tplc="04080019" w:tentative="1">
      <w:start w:val="1"/>
      <w:numFmt w:val="lowerLetter"/>
      <w:lvlText w:val="%2."/>
      <w:lvlJc w:val="left"/>
      <w:pPr>
        <w:ind w:left="1202" w:hanging="360"/>
      </w:pPr>
    </w:lvl>
    <w:lvl w:ilvl="2" w:tplc="0408001B" w:tentative="1">
      <w:start w:val="1"/>
      <w:numFmt w:val="lowerRoman"/>
      <w:lvlText w:val="%3."/>
      <w:lvlJc w:val="right"/>
      <w:pPr>
        <w:ind w:left="1922" w:hanging="180"/>
      </w:pPr>
    </w:lvl>
    <w:lvl w:ilvl="3" w:tplc="0408000F" w:tentative="1">
      <w:start w:val="1"/>
      <w:numFmt w:val="decimal"/>
      <w:lvlText w:val="%4."/>
      <w:lvlJc w:val="left"/>
      <w:pPr>
        <w:ind w:left="2642" w:hanging="360"/>
      </w:pPr>
    </w:lvl>
    <w:lvl w:ilvl="4" w:tplc="04080019" w:tentative="1">
      <w:start w:val="1"/>
      <w:numFmt w:val="lowerLetter"/>
      <w:lvlText w:val="%5."/>
      <w:lvlJc w:val="left"/>
      <w:pPr>
        <w:ind w:left="3362" w:hanging="360"/>
      </w:pPr>
    </w:lvl>
    <w:lvl w:ilvl="5" w:tplc="0408001B" w:tentative="1">
      <w:start w:val="1"/>
      <w:numFmt w:val="lowerRoman"/>
      <w:lvlText w:val="%6."/>
      <w:lvlJc w:val="right"/>
      <w:pPr>
        <w:ind w:left="4082" w:hanging="180"/>
      </w:pPr>
    </w:lvl>
    <w:lvl w:ilvl="6" w:tplc="0408000F" w:tentative="1">
      <w:start w:val="1"/>
      <w:numFmt w:val="decimal"/>
      <w:lvlText w:val="%7."/>
      <w:lvlJc w:val="left"/>
      <w:pPr>
        <w:ind w:left="4802" w:hanging="360"/>
      </w:pPr>
    </w:lvl>
    <w:lvl w:ilvl="7" w:tplc="04080019" w:tentative="1">
      <w:start w:val="1"/>
      <w:numFmt w:val="lowerLetter"/>
      <w:lvlText w:val="%8."/>
      <w:lvlJc w:val="left"/>
      <w:pPr>
        <w:ind w:left="5522" w:hanging="360"/>
      </w:pPr>
    </w:lvl>
    <w:lvl w:ilvl="8" w:tplc="0408001B" w:tentative="1">
      <w:start w:val="1"/>
      <w:numFmt w:val="lowerRoman"/>
      <w:lvlText w:val="%9."/>
      <w:lvlJc w:val="right"/>
      <w:pPr>
        <w:ind w:left="6242" w:hanging="180"/>
      </w:pPr>
    </w:lvl>
  </w:abstractNum>
  <w:abstractNum w:abstractNumId="34">
    <w:nsid w:val="75731E9E"/>
    <w:multiLevelType w:val="hybridMultilevel"/>
    <w:tmpl w:val="B5EEE7E4"/>
    <w:lvl w:ilvl="0" w:tplc="646C0560">
      <w:start w:val="1"/>
      <w:numFmt w:val="decimal"/>
      <w:lvlText w:val="%1."/>
      <w:lvlJc w:val="left"/>
      <w:pPr>
        <w:ind w:left="720" w:hanging="360"/>
      </w:pPr>
      <w:rPr>
        <w:rFonts w:ascii="Calibri" w:hAnsi="Calibri" w:cs="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75C277BB"/>
    <w:multiLevelType w:val="hybridMultilevel"/>
    <w:tmpl w:val="BA945A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768233BB"/>
    <w:multiLevelType w:val="hybridMultilevel"/>
    <w:tmpl w:val="8662C876"/>
    <w:lvl w:ilvl="0" w:tplc="E474B9D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77007E6D"/>
    <w:multiLevelType w:val="hybridMultilevel"/>
    <w:tmpl w:val="D3B426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7C7A2F5A"/>
    <w:multiLevelType w:val="hybridMultilevel"/>
    <w:tmpl w:val="CF0C961C"/>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num w:numId="1">
    <w:abstractNumId w:val="0"/>
  </w:num>
  <w:num w:numId="2">
    <w:abstractNumId w:val="29"/>
  </w:num>
  <w:num w:numId="3">
    <w:abstractNumId w:val="25"/>
  </w:num>
  <w:num w:numId="4">
    <w:abstractNumId w:val="16"/>
  </w:num>
  <w:num w:numId="5">
    <w:abstractNumId w:val="4"/>
  </w:num>
  <w:num w:numId="6">
    <w:abstractNumId w:val="1"/>
  </w:num>
  <w:num w:numId="7">
    <w:abstractNumId w:val="11"/>
  </w:num>
  <w:num w:numId="8">
    <w:abstractNumId w:val="3"/>
  </w:num>
  <w:num w:numId="9">
    <w:abstractNumId w:val="30"/>
  </w:num>
  <w:num w:numId="10">
    <w:abstractNumId w:val="35"/>
  </w:num>
  <w:num w:numId="11">
    <w:abstractNumId w:val="1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2"/>
  </w:num>
  <w:num w:numId="15">
    <w:abstractNumId w:val="28"/>
  </w:num>
  <w:num w:numId="16">
    <w:abstractNumId w:val="6"/>
  </w:num>
  <w:num w:numId="17">
    <w:abstractNumId w:val="31"/>
  </w:num>
  <w:num w:numId="18">
    <w:abstractNumId w:val="24"/>
  </w:num>
  <w:num w:numId="19">
    <w:abstractNumId w:val="15"/>
  </w:num>
  <w:num w:numId="20">
    <w:abstractNumId w:val="22"/>
  </w:num>
  <w:num w:numId="21">
    <w:abstractNumId w:val="14"/>
  </w:num>
  <w:num w:numId="22">
    <w:abstractNumId w:val="23"/>
  </w:num>
  <w:num w:numId="23">
    <w:abstractNumId w:val="20"/>
  </w:num>
  <w:num w:numId="24">
    <w:abstractNumId w:val="33"/>
  </w:num>
  <w:num w:numId="25">
    <w:abstractNumId w:val="21"/>
  </w:num>
  <w:num w:numId="26">
    <w:abstractNumId w:val="37"/>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3"/>
  </w:num>
  <w:num w:numId="30">
    <w:abstractNumId w:val="26"/>
  </w:num>
  <w:num w:numId="31">
    <w:abstractNumId w:val="34"/>
  </w:num>
  <w:num w:numId="32">
    <w:abstractNumId w:val="7"/>
  </w:num>
  <w:num w:numId="33">
    <w:abstractNumId w:val="36"/>
  </w:num>
  <w:num w:numId="34">
    <w:abstractNumId w:val="38"/>
  </w:num>
  <w:num w:numId="35">
    <w:abstractNumId w:val="8"/>
  </w:num>
  <w:num w:numId="36">
    <w:abstractNumId w:val="19"/>
  </w:num>
  <w:num w:numId="37">
    <w:abstractNumId w:val="18"/>
  </w:num>
  <w:num w:numId="38">
    <w:abstractNumId w:val="2"/>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76"/>
    <w:rsid w:val="00006033"/>
    <w:rsid w:val="00014E1C"/>
    <w:rsid w:val="00016604"/>
    <w:rsid w:val="000319C5"/>
    <w:rsid w:val="00033714"/>
    <w:rsid w:val="00033893"/>
    <w:rsid w:val="00045677"/>
    <w:rsid w:val="000459DB"/>
    <w:rsid w:val="00046BA5"/>
    <w:rsid w:val="00062F07"/>
    <w:rsid w:val="000633D2"/>
    <w:rsid w:val="00063FBC"/>
    <w:rsid w:val="00064C27"/>
    <w:rsid w:val="00073BF0"/>
    <w:rsid w:val="0008016C"/>
    <w:rsid w:val="000802F0"/>
    <w:rsid w:val="000925F6"/>
    <w:rsid w:val="000A09E6"/>
    <w:rsid w:val="000A1C8E"/>
    <w:rsid w:val="000B34EE"/>
    <w:rsid w:val="000B477A"/>
    <w:rsid w:val="000C08BB"/>
    <w:rsid w:val="000D0F72"/>
    <w:rsid w:val="000D194B"/>
    <w:rsid w:val="000D2835"/>
    <w:rsid w:val="000E3750"/>
    <w:rsid w:val="000E5C84"/>
    <w:rsid w:val="000E6A3F"/>
    <w:rsid w:val="000F73AE"/>
    <w:rsid w:val="001001CF"/>
    <w:rsid w:val="0010058B"/>
    <w:rsid w:val="00101B7D"/>
    <w:rsid w:val="00110505"/>
    <w:rsid w:val="00111510"/>
    <w:rsid w:val="00111769"/>
    <w:rsid w:val="001126BA"/>
    <w:rsid w:val="00114171"/>
    <w:rsid w:val="00137B70"/>
    <w:rsid w:val="00145E5E"/>
    <w:rsid w:val="00155ED1"/>
    <w:rsid w:val="00156946"/>
    <w:rsid w:val="001676DA"/>
    <w:rsid w:val="00170E78"/>
    <w:rsid w:val="00175323"/>
    <w:rsid w:val="001755A1"/>
    <w:rsid w:val="0019621E"/>
    <w:rsid w:val="001A6E44"/>
    <w:rsid w:val="001B3C30"/>
    <w:rsid w:val="001B546C"/>
    <w:rsid w:val="001B62DB"/>
    <w:rsid w:val="001B6B1B"/>
    <w:rsid w:val="001B7CF4"/>
    <w:rsid w:val="001F4773"/>
    <w:rsid w:val="00201E86"/>
    <w:rsid w:val="0020322F"/>
    <w:rsid w:val="002042E2"/>
    <w:rsid w:val="0021722A"/>
    <w:rsid w:val="0023128F"/>
    <w:rsid w:val="00233D93"/>
    <w:rsid w:val="00234052"/>
    <w:rsid w:val="00251777"/>
    <w:rsid w:val="00256637"/>
    <w:rsid w:val="00260209"/>
    <w:rsid w:val="002657CF"/>
    <w:rsid w:val="00266259"/>
    <w:rsid w:val="002679F5"/>
    <w:rsid w:val="002715CC"/>
    <w:rsid w:val="00287F63"/>
    <w:rsid w:val="00292357"/>
    <w:rsid w:val="0029573A"/>
    <w:rsid w:val="002A74F2"/>
    <w:rsid w:val="002B1156"/>
    <w:rsid w:val="002B19F9"/>
    <w:rsid w:val="002B1ED4"/>
    <w:rsid w:val="002B44A3"/>
    <w:rsid w:val="002C4173"/>
    <w:rsid w:val="002D076A"/>
    <w:rsid w:val="002D1950"/>
    <w:rsid w:val="00301D4A"/>
    <w:rsid w:val="003045A9"/>
    <w:rsid w:val="0030508D"/>
    <w:rsid w:val="00307EC2"/>
    <w:rsid w:val="00307FBE"/>
    <w:rsid w:val="0031503C"/>
    <w:rsid w:val="00321D02"/>
    <w:rsid w:val="00323065"/>
    <w:rsid w:val="00332420"/>
    <w:rsid w:val="00336233"/>
    <w:rsid w:val="003376B8"/>
    <w:rsid w:val="00342CEC"/>
    <w:rsid w:val="003434E7"/>
    <w:rsid w:val="00344CE0"/>
    <w:rsid w:val="003525A9"/>
    <w:rsid w:val="003561F0"/>
    <w:rsid w:val="00356EFC"/>
    <w:rsid w:val="003624B7"/>
    <w:rsid w:val="00364D48"/>
    <w:rsid w:val="00371330"/>
    <w:rsid w:val="003855B7"/>
    <w:rsid w:val="00392439"/>
    <w:rsid w:val="003932B1"/>
    <w:rsid w:val="003934FF"/>
    <w:rsid w:val="003B27FA"/>
    <w:rsid w:val="003B62C6"/>
    <w:rsid w:val="003D5675"/>
    <w:rsid w:val="003F19B7"/>
    <w:rsid w:val="003F1B4A"/>
    <w:rsid w:val="00400FAA"/>
    <w:rsid w:val="00417954"/>
    <w:rsid w:val="00427C8A"/>
    <w:rsid w:val="00433C69"/>
    <w:rsid w:val="00435223"/>
    <w:rsid w:val="0043630E"/>
    <w:rsid w:val="00442029"/>
    <w:rsid w:val="00460539"/>
    <w:rsid w:val="00460EA1"/>
    <w:rsid w:val="0046227B"/>
    <w:rsid w:val="00472004"/>
    <w:rsid w:val="0047484F"/>
    <w:rsid w:val="00475685"/>
    <w:rsid w:val="0048111B"/>
    <w:rsid w:val="00481723"/>
    <w:rsid w:val="00481F81"/>
    <w:rsid w:val="00485A38"/>
    <w:rsid w:val="004927C2"/>
    <w:rsid w:val="004928B5"/>
    <w:rsid w:val="004B7526"/>
    <w:rsid w:val="004C60BD"/>
    <w:rsid w:val="004D7AB2"/>
    <w:rsid w:val="004E0F29"/>
    <w:rsid w:val="004E4968"/>
    <w:rsid w:val="004F2665"/>
    <w:rsid w:val="005014ED"/>
    <w:rsid w:val="005029D8"/>
    <w:rsid w:val="005050F4"/>
    <w:rsid w:val="0050658E"/>
    <w:rsid w:val="00510036"/>
    <w:rsid w:val="00512EB7"/>
    <w:rsid w:val="005132C6"/>
    <w:rsid w:val="00527A33"/>
    <w:rsid w:val="00533C52"/>
    <w:rsid w:val="00540DFB"/>
    <w:rsid w:val="00544A04"/>
    <w:rsid w:val="00545E7E"/>
    <w:rsid w:val="00547C62"/>
    <w:rsid w:val="005516E4"/>
    <w:rsid w:val="00551F76"/>
    <w:rsid w:val="00560205"/>
    <w:rsid w:val="005636FE"/>
    <w:rsid w:val="005738F8"/>
    <w:rsid w:val="005826D7"/>
    <w:rsid w:val="005842AD"/>
    <w:rsid w:val="005936EB"/>
    <w:rsid w:val="005B2C97"/>
    <w:rsid w:val="005B464D"/>
    <w:rsid w:val="005D33F7"/>
    <w:rsid w:val="005D3FBE"/>
    <w:rsid w:val="005D5B91"/>
    <w:rsid w:val="005E5FF4"/>
    <w:rsid w:val="005E7483"/>
    <w:rsid w:val="005F60FE"/>
    <w:rsid w:val="00601460"/>
    <w:rsid w:val="00602480"/>
    <w:rsid w:val="00612753"/>
    <w:rsid w:val="00613B44"/>
    <w:rsid w:val="00615E03"/>
    <w:rsid w:val="006221B4"/>
    <w:rsid w:val="00622A6C"/>
    <w:rsid w:val="006271B0"/>
    <w:rsid w:val="0063248A"/>
    <w:rsid w:val="00635654"/>
    <w:rsid w:val="00641B6B"/>
    <w:rsid w:val="00643B65"/>
    <w:rsid w:val="00645157"/>
    <w:rsid w:val="006452A7"/>
    <w:rsid w:val="00645C85"/>
    <w:rsid w:val="0065389B"/>
    <w:rsid w:val="00654C28"/>
    <w:rsid w:val="00656706"/>
    <w:rsid w:val="00656D8D"/>
    <w:rsid w:val="00667959"/>
    <w:rsid w:val="006803D1"/>
    <w:rsid w:val="00684616"/>
    <w:rsid w:val="00686B3F"/>
    <w:rsid w:val="006B712B"/>
    <w:rsid w:val="006C255E"/>
    <w:rsid w:val="006D1494"/>
    <w:rsid w:val="006D35A7"/>
    <w:rsid w:val="006D3E48"/>
    <w:rsid w:val="006D4512"/>
    <w:rsid w:val="006D6044"/>
    <w:rsid w:val="006E0B82"/>
    <w:rsid w:val="006F2D86"/>
    <w:rsid w:val="0070447E"/>
    <w:rsid w:val="00705A77"/>
    <w:rsid w:val="00724EE3"/>
    <w:rsid w:val="007250E1"/>
    <w:rsid w:val="00727D5D"/>
    <w:rsid w:val="00744FC9"/>
    <w:rsid w:val="00753C71"/>
    <w:rsid w:val="00757046"/>
    <w:rsid w:val="00772356"/>
    <w:rsid w:val="00772F3D"/>
    <w:rsid w:val="00773916"/>
    <w:rsid w:val="0077518F"/>
    <w:rsid w:val="007757CD"/>
    <w:rsid w:val="00775AA4"/>
    <w:rsid w:val="00784F6E"/>
    <w:rsid w:val="00790550"/>
    <w:rsid w:val="007911B9"/>
    <w:rsid w:val="00794ED1"/>
    <w:rsid w:val="00797C77"/>
    <w:rsid w:val="007B7325"/>
    <w:rsid w:val="007C1433"/>
    <w:rsid w:val="007C7D58"/>
    <w:rsid w:val="007D0DA2"/>
    <w:rsid w:val="007D6EBB"/>
    <w:rsid w:val="007E0D97"/>
    <w:rsid w:val="007E26C7"/>
    <w:rsid w:val="007E475A"/>
    <w:rsid w:val="007E553E"/>
    <w:rsid w:val="0080006D"/>
    <w:rsid w:val="00802BAF"/>
    <w:rsid w:val="00803882"/>
    <w:rsid w:val="00804505"/>
    <w:rsid w:val="00805AC6"/>
    <w:rsid w:val="008071C5"/>
    <w:rsid w:val="00807A4C"/>
    <w:rsid w:val="00823CEB"/>
    <w:rsid w:val="00827D05"/>
    <w:rsid w:val="00831A27"/>
    <w:rsid w:val="00832B8F"/>
    <w:rsid w:val="008351F7"/>
    <w:rsid w:val="00835406"/>
    <w:rsid w:val="0084396C"/>
    <w:rsid w:val="008541BF"/>
    <w:rsid w:val="00856D3C"/>
    <w:rsid w:val="00871500"/>
    <w:rsid w:val="008770ED"/>
    <w:rsid w:val="008772C4"/>
    <w:rsid w:val="0087734A"/>
    <w:rsid w:val="00891B4B"/>
    <w:rsid w:val="008A13D8"/>
    <w:rsid w:val="008A42A4"/>
    <w:rsid w:val="008B593A"/>
    <w:rsid w:val="008C52C2"/>
    <w:rsid w:val="008D1EFE"/>
    <w:rsid w:val="008D217F"/>
    <w:rsid w:val="008D4CD9"/>
    <w:rsid w:val="008D5BDD"/>
    <w:rsid w:val="008E0BBC"/>
    <w:rsid w:val="008F6052"/>
    <w:rsid w:val="008F64E4"/>
    <w:rsid w:val="0090064C"/>
    <w:rsid w:val="009010FF"/>
    <w:rsid w:val="00910387"/>
    <w:rsid w:val="0092238F"/>
    <w:rsid w:val="00932D41"/>
    <w:rsid w:val="00944FE8"/>
    <w:rsid w:val="00946CF5"/>
    <w:rsid w:val="00951134"/>
    <w:rsid w:val="00951151"/>
    <w:rsid w:val="00951D6F"/>
    <w:rsid w:val="009627A0"/>
    <w:rsid w:val="00967365"/>
    <w:rsid w:val="009715EB"/>
    <w:rsid w:val="00972575"/>
    <w:rsid w:val="00973382"/>
    <w:rsid w:val="00984E42"/>
    <w:rsid w:val="00994456"/>
    <w:rsid w:val="009A1436"/>
    <w:rsid w:val="009A70E6"/>
    <w:rsid w:val="009A742A"/>
    <w:rsid w:val="009C0DC0"/>
    <w:rsid w:val="009C224E"/>
    <w:rsid w:val="009C6F41"/>
    <w:rsid w:val="009D1F69"/>
    <w:rsid w:val="009D60BB"/>
    <w:rsid w:val="009D7B5D"/>
    <w:rsid w:val="009E13A1"/>
    <w:rsid w:val="009E1874"/>
    <w:rsid w:val="009E1BDF"/>
    <w:rsid w:val="009E59C2"/>
    <w:rsid w:val="009F0DE8"/>
    <w:rsid w:val="009F7529"/>
    <w:rsid w:val="00A01D89"/>
    <w:rsid w:val="00A208B6"/>
    <w:rsid w:val="00A23C82"/>
    <w:rsid w:val="00A27ED8"/>
    <w:rsid w:val="00A31CDD"/>
    <w:rsid w:val="00A5474D"/>
    <w:rsid w:val="00A552E0"/>
    <w:rsid w:val="00A63954"/>
    <w:rsid w:val="00A92BDB"/>
    <w:rsid w:val="00A92FA8"/>
    <w:rsid w:val="00A977A5"/>
    <w:rsid w:val="00AA112F"/>
    <w:rsid w:val="00AA1C5C"/>
    <w:rsid w:val="00AB4E80"/>
    <w:rsid w:val="00AC4A0D"/>
    <w:rsid w:val="00AD3E73"/>
    <w:rsid w:val="00AE074E"/>
    <w:rsid w:val="00AE6E4B"/>
    <w:rsid w:val="00AF0166"/>
    <w:rsid w:val="00AF1B1D"/>
    <w:rsid w:val="00AF3E50"/>
    <w:rsid w:val="00AF7986"/>
    <w:rsid w:val="00B01F59"/>
    <w:rsid w:val="00B128FE"/>
    <w:rsid w:val="00B2009B"/>
    <w:rsid w:val="00B22739"/>
    <w:rsid w:val="00B31BC5"/>
    <w:rsid w:val="00B34C63"/>
    <w:rsid w:val="00B361F0"/>
    <w:rsid w:val="00B40334"/>
    <w:rsid w:val="00B51850"/>
    <w:rsid w:val="00B60394"/>
    <w:rsid w:val="00B70976"/>
    <w:rsid w:val="00B70A67"/>
    <w:rsid w:val="00B775AC"/>
    <w:rsid w:val="00B8141D"/>
    <w:rsid w:val="00B84ED4"/>
    <w:rsid w:val="00B85993"/>
    <w:rsid w:val="00BA03F0"/>
    <w:rsid w:val="00BA3AFA"/>
    <w:rsid w:val="00BB252B"/>
    <w:rsid w:val="00BB4D28"/>
    <w:rsid w:val="00BC0B7C"/>
    <w:rsid w:val="00BC7CBD"/>
    <w:rsid w:val="00BE66F0"/>
    <w:rsid w:val="00C12C38"/>
    <w:rsid w:val="00C135E5"/>
    <w:rsid w:val="00C20F27"/>
    <w:rsid w:val="00C32511"/>
    <w:rsid w:val="00C40644"/>
    <w:rsid w:val="00C45BBA"/>
    <w:rsid w:val="00C554A6"/>
    <w:rsid w:val="00C60A48"/>
    <w:rsid w:val="00C658FF"/>
    <w:rsid w:val="00C65A3F"/>
    <w:rsid w:val="00C667F6"/>
    <w:rsid w:val="00C74D53"/>
    <w:rsid w:val="00C83307"/>
    <w:rsid w:val="00C966DA"/>
    <w:rsid w:val="00C975C4"/>
    <w:rsid w:val="00CB47C4"/>
    <w:rsid w:val="00CC1F06"/>
    <w:rsid w:val="00CC2859"/>
    <w:rsid w:val="00CD6C61"/>
    <w:rsid w:val="00CF2D2A"/>
    <w:rsid w:val="00CF3D61"/>
    <w:rsid w:val="00D00B2A"/>
    <w:rsid w:val="00D01986"/>
    <w:rsid w:val="00D02B42"/>
    <w:rsid w:val="00D03C0D"/>
    <w:rsid w:val="00D05412"/>
    <w:rsid w:val="00D06A94"/>
    <w:rsid w:val="00D167E5"/>
    <w:rsid w:val="00D16C5E"/>
    <w:rsid w:val="00D229CC"/>
    <w:rsid w:val="00D258F6"/>
    <w:rsid w:val="00D261AF"/>
    <w:rsid w:val="00D26A4E"/>
    <w:rsid w:val="00D27C30"/>
    <w:rsid w:val="00D27FCE"/>
    <w:rsid w:val="00D330CD"/>
    <w:rsid w:val="00D33CC3"/>
    <w:rsid w:val="00D36B7C"/>
    <w:rsid w:val="00D36D28"/>
    <w:rsid w:val="00D45A00"/>
    <w:rsid w:val="00D523EB"/>
    <w:rsid w:val="00D5247F"/>
    <w:rsid w:val="00D70412"/>
    <w:rsid w:val="00D816BE"/>
    <w:rsid w:val="00D91C32"/>
    <w:rsid w:val="00D9636C"/>
    <w:rsid w:val="00DA4A5D"/>
    <w:rsid w:val="00DA6B02"/>
    <w:rsid w:val="00DB11EC"/>
    <w:rsid w:val="00DC316B"/>
    <w:rsid w:val="00DC4C63"/>
    <w:rsid w:val="00DC4E21"/>
    <w:rsid w:val="00DC6F8D"/>
    <w:rsid w:val="00DD50A1"/>
    <w:rsid w:val="00DD64C1"/>
    <w:rsid w:val="00DE134A"/>
    <w:rsid w:val="00DE1662"/>
    <w:rsid w:val="00DF35DB"/>
    <w:rsid w:val="00E06B02"/>
    <w:rsid w:val="00E10901"/>
    <w:rsid w:val="00E13DC8"/>
    <w:rsid w:val="00E16F0A"/>
    <w:rsid w:val="00E20360"/>
    <w:rsid w:val="00E20A34"/>
    <w:rsid w:val="00E210A0"/>
    <w:rsid w:val="00E33933"/>
    <w:rsid w:val="00E345C3"/>
    <w:rsid w:val="00E36A8A"/>
    <w:rsid w:val="00E431B3"/>
    <w:rsid w:val="00E6063A"/>
    <w:rsid w:val="00E607B8"/>
    <w:rsid w:val="00E66693"/>
    <w:rsid w:val="00E677F1"/>
    <w:rsid w:val="00E67A43"/>
    <w:rsid w:val="00E67A8C"/>
    <w:rsid w:val="00E82DB6"/>
    <w:rsid w:val="00E91FFC"/>
    <w:rsid w:val="00E9411F"/>
    <w:rsid w:val="00EA14DF"/>
    <w:rsid w:val="00EA1A31"/>
    <w:rsid w:val="00EB7415"/>
    <w:rsid w:val="00EC18E7"/>
    <w:rsid w:val="00EE44D6"/>
    <w:rsid w:val="00EE47D2"/>
    <w:rsid w:val="00EE5833"/>
    <w:rsid w:val="00EF3155"/>
    <w:rsid w:val="00EF6F54"/>
    <w:rsid w:val="00F00927"/>
    <w:rsid w:val="00F021EE"/>
    <w:rsid w:val="00F04213"/>
    <w:rsid w:val="00F07729"/>
    <w:rsid w:val="00F1395B"/>
    <w:rsid w:val="00F21314"/>
    <w:rsid w:val="00F26787"/>
    <w:rsid w:val="00F30F77"/>
    <w:rsid w:val="00F44143"/>
    <w:rsid w:val="00F445AE"/>
    <w:rsid w:val="00F570B0"/>
    <w:rsid w:val="00F63BB1"/>
    <w:rsid w:val="00F656C7"/>
    <w:rsid w:val="00F66426"/>
    <w:rsid w:val="00F756DB"/>
    <w:rsid w:val="00F774DA"/>
    <w:rsid w:val="00F77973"/>
    <w:rsid w:val="00F87F42"/>
    <w:rsid w:val="00FA3FC9"/>
    <w:rsid w:val="00FA61C8"/>
    <w:rsid w:val="00FA66C6"/>
    <w:rsid w:val="00FB14A4"/>
    <w:rsid w:val="00FB4F20"/>
    <w:rsid w:val="00FB66A6"/>
    <w:rsid w:val="00FD7B67"/>
    <w:rsid w:val="00FE1B4E"/>
    <w:rsid w:val="00FE6080"/>
    <w:rsid w:val="00FF0DA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2A7"/>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2A7"/>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74822">
      <w:bodyDiv w:val="1"/>
      <w:marLeft w:val="0"/>
      <w:marRight w:val="0"/>
      <w:marTop w:val="0"/>
      <w:marBottom w:val="0"/>
      <w:divBdr>
        <w:top w:val="none" w:sz="0" w:space="0" w:color="auto"/>
        <w:left w:val="none" w:sz="0" w:space="0" w:color="auto"/>
        <w:bottom w:val="none" w:sz="0" w:space="0" w:color="auto"/>
        <w:right w:val="none" w:sz="0" w:space="0" w:color="auto"/>
      </w:divBdr>
    </w:div>
    <w:div w:id="233862566">
      <w:bodyDiv w:val="1"/>
      <w:marLeft w:val="0"/>
      <w:marRight w:val="0"/>
      <w:marTop w:val="0"/>
      <w:marBottom w:val="0"/>
      <w:divBdr>
        <w:top w:val="none" w:sz="0" w:space="0" w:color="auto"/>
        <w:left w:val="none" w:sz="0" w:space="0" w:color="auto"/>
        <w:bottom w:val="none" w:sz="0" w:space="0" w:color="auto"/>
        <w:right w:val="none" w:sz="0" w:space="0" w:color="auto"/>
      </w:divBdr>
    </w:div>
    <w:div w:id="496849277">
      <w:bodyDiv w:val="1"/>
      <w:marLeft w:val="0"/>
      <w:marRight w:val="0"/>
      <w:marTop w:val="0"/>
      <w:marBottom w:val="0"/>
      <w:divBdr>
        <w:top w:val="none" w:sz="0" w:space="0" w:color="auto"/>
        <w:left w:val="none" w:sz="0" w:space="0" w:color="auto"/>
        <w:bottom w:val="none" w:sz="0" w:space="0" w:color="auto"/>
        <w:right w:val="none" w:sz="0" w:space="0" w:color="auto"/>
      </w:divBdr>
    </w:div>
    <w:div w:id="1123962106">
      <w:bodyDiv w:val="1"/>
      <w:marLeft w:val="0"/>
      <w:marRight w:val="0"/>
      <w:marTop w:val="0"/>
      <w:marBottom w:val="0"/>
      <w:divBdr>
        <w:top w:val="none" w:sz="0" w:space="0" w:color="auto"/>
        <w:left w:val="none" w:sz="0" w:space="0" w:color="auto"/>
        <w:bottom w:val="none" w:sz="0" w:space="0" w:color="auto"/>
        <w:right w:val="none" w:sz="0" w:space="0" w:color="auto"/>
      </w:divBdr>
    </w:div>
    <w:div w:id="1286346467">
      <w:bodyDiv w:val="1"/>
      <w:marLeft w:val="0"/>
      <w:marRight w:val="0"/>
      <w:marTop w:val="0"/>
      <w:marBottom w:val="0"/>
      <w:divBdr>
        <w:top w:val="none" w:sz="0" w:space="0" w:color="auto"/>
        <w:left w:val="none" w:sz="0" w:space="0" w:color="auto"/>
        <w:bottom w:val="none" w:sz="0" w:space="0" w:color="auto"/>
        <w:right w:val="none" w:sz="0" w:space="0" w:color="auto"/>
      </w:divBdr>
    </w:div>
    <w:div w:id="174263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29EF3-B354-410D-B034-B2420846D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5</Pages>
  <Words>2154</Words>
  <Characters>14027</Characters>
  <Application>Microsoft Office Word</Application>
  <DocSecurity>0</DocSecurity>
  <Lines>116</Lines>
  <Paragraphs>32</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16149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Fotis Patrinos</cp:lastModifiedBy>
  <cp:revision>50</cp:revision>
  <cp:lastPrinted>2022-07-07T09:04:00Z</cp:lastPrinted>
  <dcterms:created xsi:type="dcterms:W3CDTF">2022-06-09T08:52:00Z</dcterms:created>
  <dcterms:modified xsi:type="dcterms:W3CDTF">2022-07-07T09:04:00Z</dcterms:modified>
</cp:coreProperties>
</file>